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ED" w:rsidRPr="00EE1FFE" w:rsidRDefault="000A43ED" w:rsidP="00FD1FBA">
      <w:pPr>
        <w:pStyle w:val="Heading5"/>
        <w:numPr>
          <w:ilvl w:val="0"/>
          <w:numId w:val="0"/>
        </w:numPr>
        <w:rPr>
          <w:rFonts w:ascii="Arial" w:hAnsi="Arial" w:cs="Arial"/>
        </w:rPr>
      </w:pPr>
      <w:r w:rsidRPr="00EE1FFE">
        <w:rPr>
          <w:rFonts w:ascii="Arial" w:hAnsi="Arial" w:cs="Arial"/>
        </w:rPr>
        <w:t xml:space="preserve">Core Indicators for Public Health </w:t>
      </w:r>
      <w:proofErr w:type="gramStart"/>
      <w:r w:rsidRPr="00EE1FFE">
        <w:rPr>
          <w:rFonts w:ascii="Arial" w:hAnsi="Arial" w:cs="Arial"/>
        </w:rPr>
        <w:t>In</w:t>
      </w:r>
      <w:proofErr w:type="gramEnd"/>
      <w:r w:rsidRPr="00EE1FFE">
        <w:rPr>
          <w:rFonts w:ascii="Arial" w:hAnsi="Arial" w:cs="Arial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EE1FFE">
            <w:rPr>
              <w:rFonts w:ascii="Arial" w:hAnsi="Arial" w:cs="Arial"/>
            </w:rPr>
            <w:t>Ontario</w:t>
          </w:r>
        </w:smartTag>
      </w:smartTag>
      <w:r w:rsidRPr="00EE1FFE">
        <w:rPr>
          <w:rFonts w:ascii="Arial" w:hAnsi="Arial" w:cs="Arial"/>
        </w:rPr>
        <w:t xml:space="preserve"> </w:t>
      </w:r>
    </w:p>
    <w:p w:rsidR="000A43ED" w:rsidRDefault="000A43ED" w:rsidP="00FD1FBA">
      <w:pPr>
        <w:pStyle w:val="Heading1"/>
        <w:numPr>
          <w:ilvl w:val="0"/>
          <w:numId w:val="0"/>
        </w:numPr>
        <w:spacing w:before="60"/>
        <w:ind w:left="432" w:hanging="432"/>
        <w:rPr>
          <w:sz w:val="22"/>
          <w:szCs w:val="22"/>
        </w:rPr>
      </w:pPr>
      <w:r w:rsidRPr="00EE1FFE">
        <w:rPr>
          <w:sz w:val="22"/>
          <w:szCs w:val="22"/>
        </w:rPr>
        <w:t xml:space="preserve">Meeting Minutes: Core Indicators BUILT ENVIRONMENT Working Group </w:t>
      </w:r>
    </w:p>
    <w:p w:rsidR="000A43ED" w:rsidRPr="009346DE" w:rsidRDefault="000A43ED" w:rsidP="00FD1FBA"/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8190"/>
      </w:tblGrid>
      <w:tr w:rsidR="000A43ED" w:rsidRPr="00EE1FFE" w:rsidTr="0015715E">
        <w:tc>
          <w:tcPr>
            <w:tcW w:w="1530" w:type="dxa"/>
            <w:vAlign w:val="center"/>
          </w:tcPr>
          <w:p w:rsidR="000A43ED" w:rsidRPr="00EE1FFE" w:rsidRDefault="000A43ED" w:rsidP="001571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E1FFE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8190" w:type="dxa"/>
            <w:vAlign w:val="center"/>
          </w:tcPr>
          <w:p w:rsidR="000A43ED" w:rsidRPr="00EE1FFE" w:rsidRDefault="000A43ED" w:rsidP="00B2093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Thursday </w:t>
            </w:r>
            <w:r w:rsidR="00B2093C">
              <w:rPr>
                <w:rFonts w:ascii="Arial" w:hAnsi="Arial" w:cs="Arial"/>
                <w:sz w:val="24"/>
                <w:szCs w:val="24"/>
              </w:rPr>
              <w:t>March 13</w:t>
            </w:r>
            <w:r>
              <w:rPr>
                <w:rFonts w:ascii="Arial" w:hAnsi="Arial" w:cs="Arial"/>
                <w:sz w:val="24"/>
                <w:szCs w:val="24"/>
              </w:rPr>
              <w:t xml:space="preserve">, 2014 </w:t>
            </w:r>
            <w:r w:rsidRPr="00150C1E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>am</w:t>
            </w:r>
            <w:r w:rsidRPr="00150C1E">
              <w:rPr>
                <w:rFonts w:ascii="Arial" w:hAnsi="Arial" w:cs="Arial"/>
                <w:sz w:val="24"/>
                <w:szCs w:val="24"/>
              </w:rPr>
              <w:t>-12 pm</w:t>
            </w:r>
          </w:p>
        </w:tc>
      </w:tr>
      <w:tr w:rsidR="000A43ED" w:rsidRPr="00EE1FFE" w:rsidTr="0015715E">
        <w:tc>
          <w:tcPr>
            <w:tcW w:w="1530" w:type="dxa"/>
            <w:vAlign w:val="center"/>
          </w:tcPr>
          <w:p w:rsidR="000A43ED" w:rsidRPr="00EE1FFE" w:rsidRDefault="000A43ED" w:rsidP="001571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E1FFE">
              <w:rPr>
                <w:rFonts w:ascii="Arial" w:hAnsi="Arial" w:cs="Arial"/>
                <w:b/>
                <w:sz w:val="22"/>
                <w:szCs w:val="22"/>
              </w:rPr>
              <w:t>Location:</w:t>
            </w:r>
          </w:p>
        </w:tc>
        <w:tc>
          <w:tcPr>
            <w:tcW w:w="8190" w:type="dxa"/>
            <w:vAlign w:val="center"/>
          </w:tcPr>
          <w:p w:rsidR="000A43ED" w:rsidRPr="00EE1FFE" w:rsidRDefault="000A43ED" w:rsidP="001571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CA" w:eastAsia="en-CA"/>
              </w:rPr>
            </w:pPr>
            <w:r w:rsidRPr="00EE1FFE">
              <w:rPr>
                <w:rFonts w:ascii="Arial" w:hAnsi="Arial" w:cs="Arial"/>
                <w:sz w:val="22"/>
                <w:lang w:val="en-CA" w:eastAsia="en-CA"/>
              </w:rPr>
              <w:t>Teleconference</w:t>
            </w:r>
          </w:p>
        </w:tc>
      </w:tr>
      <w:tr w:rsidR="000A43ED" w:rsidRPr="00EE1FFE" w:rsidTr="0015715E">
        <w:tc>
          <w:tcPr>
            <w:tcW w:w="1530" w:type="dxa"/>
            <w:vAlign w:val="center"/>
          </w:tcPr>
          <w:p w:rsidR="000A43ED" w:rsidRPr="00FA0967" w:rsidRDefault="000A43ED" w:rsidP="001571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A0967">
              <w:rPr>
                <w:rFonts w:ascii="Arial" w:hAnsi="Arial" w:cs="Arial"/>
                <w:b/>
                <w:sz w:val="22"/>
                <w:szCs w:val="22"/>
              </w:rPr>
              <w:t xml:space="preserve">Attendees: </w:t>
            </w:r>
          </w:p>
        </w:tc>
        <w:tc>
          <w:tcPr>
            <w:tcW w:w="8190" w:type="dxa"/>
            <w:vAlign w:val="center"/>
          </w:tcPr>
          <w:p w:rsidR="000A43ED" w:rsidRPr="00FA0967" w:rsidRDefault="000A43ED" w:rsidP="0087207D">
            <w:pPr>
              <w:pStyle w:val="Comment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Aimee Powell, </w:t>
            </w:r>
            <w:r w:rsidRPr="00DB077A">
              <w:rPr>
                <w:rFonts w:cs="Arial"/>
                <w:sz w:val="22"/>
                <w:lang w:val="en-CA" w:eastAsia="en-CA"/>
              </w:rPr>
              <w:t xml:space="preserve">Brian Mosely, </w:t>
            </w:r>
            <w:r w:rsidRPr="00DF2739">
              <w:rPr>
                <w:rFonts w:cs="Arial"/>
                <w:sz w:val="22"/>
                <w:szCs w:val="22"/>
                <w:lang w:val="es-CO"/>
              </w:rPr>
              <w:t xml:space="preserve">Fabio </w:t>
            </w:r>
            <w:proofErr w:type="spellStart"/>
            <w:r w:rsidRPr="00DF2739">
              <w:rPr>
                <w:rFonts w:cs="Arial"/>
                <w:sz w:val="22"/>
                <w:szCs w:val="22"/>
                <w:lang w:val="es-CO"/>
              </w:rPr>
              <w:t>Carbacas</w:t>
            </w:r>
            <w:proofErr w:type="spellEnd"/>
            <w:r w:rsidRPr="00DB077A">
              <w:rPr>
                <w:rFonts w:cs="Arial"/>
                <w:sz w:val="22"/>
                <w:lang w:val="en-CA" w:eastAsia="en-CA"/>
              </w:rPr>
              <w:t xml:space="preserve">, </w:t>
            </w:r>
            <w:proofErr w:type="spellStart"/>
            <w:r w:rsidRPr="00DB077A">
              <w:rPr>
                <w:rFonts w:cs="Arial"/>
                <w:sz w:val="22"/>
                <w:lang w:val="en-CA" w:eastAsia="en-CA"/>
              </w:rPr>
              <w:t>Ahalya</w:t>
            </w:r>
            <w:proofErr w:type="spellEnd"/>
            <w:r w:rsidRPr="00DB077A">
              <w:rPr>
                <w:rFonts w:cs="Arial"/>
                <w:sz w:val="22"/>
                <w:lang w:val="en-CA" w:eastAsia="en-CA"/>
              </w:rPr>
              <w:t xml:space="preserve"> </w:t>
            </w:r>
            <w:proofErr w:type="spellStart"/>
            <w:r w:rsidRPr="00DB077A">
              <w:rPr>
                <w:rFonts w:cs="Arial"/>
                <w:sz w:val="22"/>
                <w:lang w:val="en-CA" w:eastAsia="en-CA"/>
              </w:rPr>
              <w:t>Mahendra</w:t>
            </w:r>
            <w:proofErr w:type="spellEnd"/>
            <w:r w:rsidRPr="00DB077A">
              <w:rPr>
                <w:rFonts w:cs="Arial"/>
                <w:sz w:val="22"/>
                <w:lang w:val="en-CA" w:eastAsia="en-CA"/>
              </w:rPr>
              <w:t xml:space="preserve">, </w:t>
            </w:r>
            <w:r>
              <w:rPr>
                <w:rFonts w:cs="Arial"/>
                <w:sz w:val="22"/>
                <w:lang w:val="en-CA" w:eastAsia="en-CA"/>
              </w:rPr>
              <w:t xml:space="preserve">Deb Moore, </w:t>
            </w:r>
            <w:proofErr w:type="spellStart"/>
            <w:r>
              <w:rPr>
                <w:rFonts w:cs="Arial"/>
                <w:sz w:val="22"/>
                <w:szCs w:val="22"/>
              </w:rPr>
              <w:t>Debeka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Navaranjan</w:t>
            </w:r>
            <w:proofErr w:type="spellEnd"/>
            <w:r w:rsidRPr="00DB077A">
              <w:rPr>
                <w:rFonts w:cs="Arial"/>
                <w:sz w:val="22"/>
                <w:lang w:val="en-CA" w:eastAsia="en-CA"/>
              </w:rPr>
              <w:t xml:space="preserve"> Ryan Waterhouse</w:t>
            </w:r>
            <w:r>
              <w:rPr>
                <w:rFonts w:cs="Arial"/>
                <w:sz w:val="22"/>
                <w:lang w:val="en-CA" w:eastAsia="en-CA"/>
              </w:rPr>
              <w:t>, Steve Johnson, Robert Walter-James</w:t>
            </w:r>
          </w:p>
        </w:tc>
      </w:tr>
      <w:tr w:rsidR="000A43ED" w:rsidRPr="00386130" w:rsidTr="0015715E">
        <w:tc>
          <w:tcPr>
            <w:tcW w:w="1530" w:type="dxa"/>
            <w:vAlign w:val="center"/>
          </w:tcPr>
          <w:p w:rsidR="000A43ED" w:rsidRPr="00FA0967" w:rsidRDefault="000A43ED" w:rsidP="001571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A0967">
              <w:rPr>
                <w:rFonts w:ascii="Arial" w:hAnsi="Arial" w:cs="Arial"/>
                <w:b/>
                <w:sz w:val="22"/>
                <w:szCs w:val="22"/>
              </w:rPr>
              <w:t>Regrets:</w:t>
            </w:r>
          </w:p>
        </w:tc>
        <w:tc>
          <w:tcPr>
            <w:tcW w:w="8190" w:type="dxa"/>
            <w:vAlign w:val="center"/>
          </w:tcPr>
          <w:p w:rsidR="000A43ED" w:rsidRPr="00386130" w:rsidRDefault="000A43ED" w:rsidP="0015715E">
            <w:pPr>
              <w:pStyle w:val="CommentText"/>
              <w:spacing w:before="60" w:after="60"/>
              <w:rPr>
                <w:rFonts w:cs="Arial"/>
                <w:sz w:val="22"/>
                <w:szCs w:val="22"/>
                <w:highlight w:val="yellow"/>
                <w:lang w:val="es-CO"/>
              </w:rPr>
            </w:pPr>
            <w:r w:rsidRPr="00DB077A">
              <w:rPr>
                <w:rFonts w:cs="Arial"/>
                <w:sz w:val="22"/>
                <w:lang w:val="en-CA" w:eastAsia="en-CA"/>
              </w:rPr>
              <w:t>Brenda Guarda</w:t>
            </w:r>
          </w:p>
        </w:tc>
      </w:tr>
      <w:tr w:rsidR="000A43ED" w:rsidRPr="00EE1FFE" w:rsidTr="0015715E">
        <w:tc>
          <w:tcPr>
            <w:tcW w:w="1530" w:type="dxa"/>
            <w:vAlign w:val="center"/>
          </w:tcPr>
          <w:p w:rsidR="000A43ED" w:rsidRPr="00FA0967" w:rsidRDefault="000A43ED" w:rsidP="001571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A0967">
              <w:rPr>
                <w:rFonts w:ascii="Arial" w:hAnsi="Arial" w:cs="Arial"/>
                <w:b/>
                <w:sz w:val="22"/>
                <w:szCs w:val="22"/>
              </w:rPr>
              <w:t>Chair:</w:t>
            </w:r>
          </w:p>
        </w:tc>
        <w:tc>
          <w:tcPr>
            <w:tcW w:w="8190" w:type="dxa"/>
            <w:vAlign w:val="center"/>
          </w:tcPr>
          <w:p w:rsidR="000A43ED" w:rsidRPr="00EE1FFE" w:rsidRDefault="000A43ED" w:rsidP="0015715E">
            <w:pPr>
              <w:pStyle w:val="CommentText"/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Ahalya Mahendra</w:t>
            </w:r>
          </w:p>
        </w:tc>
      </w:tr>
      <w:tr w:rsidR="000A43ED" w:rsidRPr="009054F2" w:rsidTr="0015715E">
        <w:tc>
          <w:tcPr>
            <w:tcW w:w="1530" w:type="dxa"/>
            <w:vAlign w:val="center"/>
          </w:tcPr>
          <w:p w:rsidR="000A43ED" w:rsidRPr="00EE1FFE" w:rsidRDefault="000A43ED" w:rsidP="001571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E1FFE">
              <w:rPr>
                <w:rFonts w:ascii="Arial" w:hAnsi="Arial" w:cs="Arial"/>
                <w:b/>
                <w:sz w:val="22"/>
                <w:szCs w:val="22"/>
              </w:rPr>
              <w:t>Recorder:</w:t>
            </w:r>
          </w:p>
        </w:tc>
        <w:tc>
          <w:tcPr>
            <w:tcW w:w="8190" w:type="dxa"/>
            <w:vAlign w:val="center"/>
          </w:tcPr>
          <w:p w:rsidR="000A43ED" w:rsidRPr="009054F2" w:rsidRDefault="000A43ED" w:rsidP="0015715E">
            <w:pPr>
              <w:pStyle w:val="CommentText"/>
              <w:spacing w:before="60" w:after="60"/>
              <w:rPr>
                <w:rFonts w:cs="Arial"/>
                <w:sz w:val="22"/>
                <w:szCs w:val="22"/>
                <w:lang w:val="en-CA"/>
              </w:rPr>
            </w:pPr>
            <w:r>
              <w:rPr>
                <w:rFonts w:cs="Arial"/>
                <w:lang w:val="en-CA" w:eastAsia="en-CA"/>
              </w:rPr>
              <w:t>Aimee Powell</w:t>
            </w:r>
          </w:p>
        </w:tc>
      </w:tr>
      <w:tr w:rsidR="000A43ED" w:rsidRPr="00EE1FFE" w:rsidTr="0015715E">
        <w:tc>
          <w:tcPr>
            <w:tcW w:w="1530" w:type="dxa"/>
            <w:vAlign w:val="center"/>
          </w:tcPr>
          <w:p w:rsidR="000A43ED" w:rsidRPr="00EE1FFE" w:rsidRDefault="000A43ED" w:rsidP="001571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E1FFE">
              <w:rPr>
                <w:rFonts w:ascii="Arial" w:hAnsi="Arial" w:cs="Arial"/>
                <w:b/>
                <w:sz w:val="22"/>
                <w:szCs w:val="22"/>
              </w:rPr>
              <w:t>Future meetings and recorders</w:t>
            </w:r>
          </w:p>
        </w:tc>
        <w:tc>
          <w:tcPr>
            <w:tcW w:w="8190" w:type="dxa"/>
          </w:tcPr>
          <w:p w:rsidR="000A43ED" w:rsidRPr="00416BE5" w:rsidRDefault="000A43ED" w:rsidP="00416BE5">
            <w:pPr>
              <w:rPr>
                <w:rFonts w:ascii="Calibri" w:hAnsi="Calibri" w:cs="Calibri"/>
                <w:b/>
                <w:sz w:val="22"/>
                <w:szCs w:val="22"/>
                <w:lang w:val="en-CA" w:eastAsia="en-CA"/>
              </w:rPr>
            </w:pPr>
            <w:r w:rsidRPr="00416BE5">
              <w:rPr>
                <w:rFonts w:ascii="Tahoma" w:hAnsi="Tahoma" w:cs="Tahoma"/>
                <w:b/>
                <w:lang w:val="en-CA" w:eastAsia="en-CA"/>
              </w:rPr>
              <w:t>May 8, 2014-</w:t>
            </w:r>
            <w:r w:rsidRPr="00416BE5">
              <w:rPr>
                <w:rFonts w:ascii="Tahoma" w:hAnsi="Tahoma" w:cs="Tahoma"/>
                <w:b/>
                <w:bCs/>
                <w:lang w:val="en-CA" w:eastAsia="en-CA"/>
              </w:rPr>
              <w:t xml:space="preserve"> Deb Moore</w:t>
            </w:r>
          </w:p>
          <w:p w:rsidR="000A43ED" w:rsidRDefault="000A43ED" w:rsidP="00416BE5">
            <w:pPr>
              <w:rPr>
                <w:rFonts w:ascii="Tahoma" w:hAnsi="Tahoma" w:cs="Tahoma"/>
                <w:b/>
                <w:bCs/>
                <w:lang w:val="en-CA" w:eastAsia="en-CA"/>
              </w:rPr>
            </w:pPr>
            <w:r w:rsidRPr="00416BE5">
              <w:rPr>
                <w:rFonts w:ascii="Tahoma" w:hAnsi="Tahoma" w:cs="Tahoma"/>
                <w:b/>
                <w:bCs/>
                <w:lang w:val="en-CA" w:eastAsia="en-CA"/>
              </w:rPr>
              <w:t>July 10, 2014</w:t>
            </w:r>
            <w:r>
              <w:rPr>
                <w:rFonts w:ascii="Tahoma" w:hAnsi="Tahoma" w:cs="Tahoma"/>
                <w:b/>
                <w:bCs/>
                <w:lang w:val="en-CA" w:eastAsia="en-CA"/>
              </w:rPr>
              <w:t>-</w:t>
            </w:r>
            <w:r w:rsidRPr="00416BE5">
              <w:rPr>
                <w:rFonts w:ascii="Tahoma" w:hAnsi="Tahoma" w:cs="Tahoma"/>
                <w:b/>
                <w:bCs/>
                <w:lang w:val="en-CA" w:eastAsia="en-CA"/>
              </w:rPr>
              <w:t xml:space="preserve"> </w:t>
            </w:r>
            <w:proofErr w:type="spellStart"/>
            <w:r w:rsidRPr="00416BE5">
              <w:rPr>
                <w:rFonts w:ascii="Tahoma" w:hAnsi="Tahoma" w:cs="Tahoma"/>
                <w:b/>
                <w:bCs/>
                <w:lang w:val="en-CA" w:eastAsia="en-CA"/>
              </w:rPr>
              <w:t>Debeka</w:t>
            </w:r>
            <w:proofErr w:type="spellEnd"/>
            <w:r w:rsidRPr="00416BE5">
              <w:rPr>
                <w:rFonts w:ascii="Tahoma" w:hAnsi="Tahoma" w:cs="Tahoma"/>
                <w:b/>
                <w:bCs/>
                <w:lang w:val="en-CA" w:eastAsia="en-CA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lang w:val="en-CA" w:eastAsia="en-CA"/>
              </w:rPr>
              <w:t>Navaranjan</w:t>
            </w:r>
            <w:proofErr w:type="spellEnd"/>
          </w:p>
          <w:p w:rsidR="000A43ED" w:rsidRPr="00416BE5" w:rsidRDefault="000A43ED" w:rsidP="0087207D">
            <w:pPr>
              <w:rPr>
                <w:rFonts w:ascii="Calibri" w:hAnsi="Calibri" w:cs="Calibri"/>
                <w:b/>
                <w:sz w:val="22"/>
                <w:szCs w:val="22"/>
                <w:lang w:val="en-CA" w:eastAsia="en-CA"/>
              </w:rPr>
            </w:pPr>
            <w:r w:rsidRPr="00416BE5">
              <w:rPr>
                <w:rFonts w:ascii="Tahoma" w:hAnsi="Tahoma" w:cs="Tahoma"/>
                <w:b/>
                <w:bCs/>
                <w:lang w:val="en-CA" w:eastAsia="en-CA"/>
              </w:rPr>
              <w:t xml:space="preserve">Sep 11, 2014- </w:t>
            </w:r>
            <w:r>
              <w:rPr>
                <w:rFonts w:ascii="Tahoma" w:hAnsi="Tahoma" w:cs="Tahoma"/>
                <w:b/>
                <w:bCs/>
                <w:lang w:val="en-CA" w:eastAsia="en-CA"/>
              </w:rPr>
              <w:t xml:space="preserve">Fabio </w:t>
            </w:r>
            <w:proofErr w:type="spellStart"/>
            <w:r>
              <w:rPr>
                <w:rFonts w:ascii="Tahoma" w:hAnsi="Tahoma" w:cs="Tahoma"/>
                <w:b/>
                <w:bCs/>
                <w:lang w:val="en-CA" w:eastAsia="en-CA"/>
              </w:rPr>
              <w:t>Carbacas</w:t>
            </w:r>
            <w:proofErr w:type="spellEnd"/>
          </w:p>
          <w:p w:rsidR="000A43ED" w:rsidRPr="00416BE5" w:rsidRDefault="000A43ED" w:rsidP="0087207D">
            <w:pPr>
              <w:rPr>
                <w:rFonts w:ascii="Calibri" w:hAnsi="Calibri" w:cs="Calibri"/>
                <w:b/>
                <w:sz w:val="22"/>
                <w:szCs w:val="22"/>
                <w:lang w:val="en-CA" w:eastAsia="en-CA"/>
              </w:rPr>
            </w:pPr>
            <w:r w:rsidRPr="00416BE5">
              <w:rPr>
                <w:rFonts w:ascii="Tahoma" w:hAnsi="Tahoma" w:cs="Tahoma"/>
                <w:b/>
                <w:bCs/>
                <w:lang w:val="en-CA" w:eastAsia="en-CA"/>
              </w:rPr>
              <w:t>Nov 13, 2014</w:t>
            </w:r>
            <w:r>
              <w:rPr>
                <w:rFonts w:ascii="Tahoma" w:hAnsi="Tahoma" w:cs="Tahoma"/>
                <w:b/>
                <w:bCs/>
                <w:lang w:val="en-CA" w:eastAsia="en-CA"/>
              </w:rPr>
              <w:t>-</w:t>
            </w:r>
            <w:r w:rsidRPr="00416BE5">
              <w:rPr>
                <w:rFonts w:ascii="Tahoma" w:hAnsi="Tahoma" w:cs="Tahoma"/>
                <w:b/>
                <w:bCs/>
                <w:lang w:val="en-CA" w:eastAsia="en-CA"/>
              </w:rPr>
              <w:t xml:space="preserve"> </w:t>
            </w:r>
            <w:r>
              <w:rPr>
                <w:rFonts w:ascii="Tahoma" w:hAnsi="Tahoma" w:cs="Tahoma"/>
                <w:b/>
                <w:bCs/>
                <w:lang w:val="en-CA" w:eastAsia="en-CA"/>
              </w:rPr>
              <w:t>Ryan Waterhouse</w:t>
            </w:r>
          </w:p>
          <w:p w:rsidR="000A43ED" w:rsidRPr="00416BE5" w:rsidRDefault="000A43ED" w:rsidP="00416BE5">
            <w:pPr>
              <w:rPr>
                <w:rFonts w:ascii="Calibri" w:hAnsi="Calibri" w:cs="Calibri"/>
                <w:b/>
                <w:sz w:val="22"/>
                <w:szCs w:val="22"/>
                <w:lang w:val="en-CA" w:eastAsia="en-CA"/>
              </w:rPr>
            </w:pPr>
          </w:p>
          <w:p w:rsidR="000A43ED" w:rsidRPr="00416BE5" w:rsidRDefault="000A43ED" w:rsidP="0015715E">
            <w:pPr>
              <w:pStyle w:val="CommentText"/>
              <w:rPr>
                <w:rFonts w:cs="Arial"/>
                <w:sz w:val="22"/>
                <w:szCs w:val="22"/>
                <w:lang w:val="en-CA"/>
              </w:rPr>
            </w:pPr>
          </w:p>
        </w:tc>
      </w:tr>
    </w:tbl>
    <w:p w:rsidR="000A43ED" w:rsidRPr="00656CB1" w:rsidRDefault="000A43ED" w:rsidP="00FD1FBA">
      <w:pPr>
        <w:spacing w:before="60" w:after="60"/>
        <w:rPr>
          <w:rFonts w:ascii="Arial" w:hAnsi="Arial" w:cs="Arial"/>
          <w:b/>
          <w:sz w:val="28"/>
          <w:szCs w:val="28"/>
        </w:rPr>
      </w:pPr>
    </w:p>
    <w:p w:rsidR="000A43ED" w:rsidRPr="00656CB1" w:rsidRDefault="000A43ED" w:rsidP="00FD1FBA">
      <w:pPr>
        <w:spacing w:before="60" w:after="60"/>
        <w:rPr>
          <w:rFonts w:ascii="Arial" w:hAnsi="Arial" w:cs="Arial"/>
          <w:b/>
          <w:color w:val="0000FF"/>
          <w:sz w:val="28"/>
          <w:szCs w:val="28"/>
        </w:rPr>
      </w:pPr>
      <w:r w:rsidRPr="00656CB1">
        <w:rPr>
          <w:rFonts w:ascii="Arial" w:hAnsi="Arial" w:cs="Arial"/>
          <w:b/>
          <w:color w:val="0000FF"/>
          <w:sz w:val="28"/>
          <w:szCs w:val="28"/>
        </w:rPr>
        <w:t>Meeting Minutes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5146"/>
        <w:gridCol w:w="3828"/>
      </w:tblGrid>
      <w:tr w:rsidR="000A43ED" w:rsidRPr="00EE1FFE" w:rsidTr="0015715E">
        <w:trPr>
          <w:trHeight w:val="254"/>
        </w:trPr>
        <w:tc>
          <w:tcPr>
            <w:tcW w:w="63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0A43ED" w:rsidRPr="00EE1FFE" w:rsidRDefault="000A43ED" w:rsidP="0015715E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46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0A43ED" w:rsidRPr="009A50BD" w:rsidRDefault="000A43ED" w:rsidP="0015715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0BD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3828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0A43ED" w:rsidRPr="009A50BD" w:rsidRDefault="000A43ED" w:rsidP="0015715E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50BD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0A43ED" w:rsidRPr="00EE1FFE" w:rsidTr="0015715E">
        <w:trPr>
          <w:trHeight w:val="254"/>
        </w:trPr>
        <w:tc>
          <w:tcPr>
            <w:tcW w:w="63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0A43ED" w:rsidRPr="00656CB1" w:rsidRDefault="000A43ED" w:rsidP="0015715E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656CB1">
              <w:rPr>
                <w:rFonts w:ascii="Arial" w:hAnsi="Arial" w:cs="Arial"/>
                <w:b/>
                <w:sz w:val="21"/>
                <w:szCs w:val="21"/>
              </w:rPr>
              <w:t>1.0</w:t>
            </w:r>
          </w:p>
        </w:tc>
        <w:tc>
          <w:tcPr>
            <w:tcW w:w="5146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0A43ED" w:rsidRPr="009A50BD" w:rsidRDefault="000A43ED" w:rsidP="009A50BD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9A50BD">
              <w:rPr>
                <w:rFonts w:ascii="Arial" w:hAnsi="Arial" w:cs="Arial"/>
                <w:b/>
                <w:sz w:val="24"/>
                <w:szCs w:val="24"/>
              </w:rPr>
              <w:t xml:space="preserve">Approval of Agenda </w:t>
            </w:r>
          </w:p>
        </w:tc>
        <w:tc>
          <w:tcPr>
            <w:tcW w:w="3828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E61B5B" w:rsidRDefault="00E61B5B" w:rsidP="0015715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Agenda Approved </w:t>
            </w:r>
          </w:p>
          <w:p w:rsidR="000A43ED" w:rsidRPr="009A50BD" w:rsidRDefault="00E61B5B" w:rsidP="0015715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</w:t>
            </w:r>
            <w:r w:rsidR="000A43ED" w:rsidRPr="009A50BD">
              <w:rPr>
                <w:rFonts w:ascii="Arial" w:hAnsi="Arial" w:cs="Arial"/>
                <w:sz w:val="24"/>
                <w:szCs w:val="24"/>
              </w:rPr>
              <w:t>beka’s</w:t>
            </w:r>
            <w:proofErr w:type="spellEnd"/>
            <w:r w:rsidR="000A43ED" w:rsidRPr="009A50BD">
              <w:rPr>
                <w:rFonts w:ascii="Arial" w:hAnsi="Arial" w:cs="Arial"/>
                <w:sz w:val="24"/>
                <w:szCs w:val="24"/>
              </w:rPr>
              <w:t xml:space="preserve"> name added to the list for item number 4.1</w:t>
            </w:r>
          </w:p>
          <w:p w:rsidR="000A43ED" w:rsidRPr="009A50BD" w:rsidRDefault="000A43ED" w:rsidP="0015715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A50BD">
              <w:rPr>
                <w:rFonts w:ascii="Arial" w:hAnsi="Arial" w:cs="Arial"/>
                <w:sz w:val="24"/>
                <w:szCs w:val="24"/>
              </w:rPr>
              <w:t>Ryan’s name added to the list for food indicators.</w:t>
            </w:r>
          </w:p>
        </w:tc>
      </w:tr>
      <w:tr w:rsidR="000A43ED" w:rsidRPr="00EE1FFE" w:rsidTr="0015715E">
        <w:trPr>
          <w:trHeight w:val="254"/>
        </w:trPr>
        <w:tc>
          <w:tcPr>
            <w:tcW w:w="63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0A43ED" w:rsidRPr="00656CB1" w:rsidRDefault="000A43ED" w:rsidP="0015715E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 w:rsidRPr="00656CB1">
              <w:rPr>
                <w:rFonts w:ascii="Arial" w:hAnsi="Arial" w:cs="Arial"/>
                <w:b/>
                <w:sz w:val="21"/>
                <w:szCs w:val="21"/>
              </w:rPr>
              <w:t>2.0</w:t>
            </w:r>
          </w:p>
        </w:tc>
        <w:tc>
          <w:tcPr>
            <w:tcW w:w="5146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0A43ED" w:rsidRPr="009A50BD" w:rsidRDefault="000A43ED" w:rsidP="009A50BD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9A50BD">
              <w:rPr>
                <w:rFonts w:ascii="Arial" w:hAnsi="Arial" w:cs="Arial"/>
                <w:b/>
                <w:sz w:val="24"/>
                <w:szCs w:val="24"/>
              </w:rPr>
              <w:t>Approval of  January 16</w:t>
            </w:r>
            <w:r w:rsidRPr="009A50B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9A50BD">
              <w:rPr>
                <w:rFonts w:ascii="Arial" w:hAnsi="Arial" w:cs="Arial"/>
                <w:b/>
                <w:sz w:val="24"/>
                <w:szCs w:val="24"/>
              </w:rPr>
              <w:t xml:space="preserve"> 2014  minutes </w:t>
            </w:r>
          </w:p>
          <w:p w:rsidR="000A43ED" w:rsidRPr="009A50BD" w:rsidRDefault="000A43ED" w:rsidP="0015715E">
            <w:pPr>
              <w:tabs>
                <w:tab w:val="left" w:pos="-936"/>
                <w:tab w:val="left" w:pos="-720"/>
              </w:tabs>
              <w:suppressAutoHyphens/>
              <w:ind w:left="36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0A43ED" w:rsidRPr="009A50BD" w:rsidRDefault="000A43ED" w:rsidP="0015715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9A50BD">
              <w:rPr>
                <w:rFonts w:ascii="Arial" w:hAnsi="Arial" w:cs="Arial"/>
                <w:sz w:val="24"/>
                <w:szCs w:val="24"/>
              </w:rPr>
              <w:t>Approved without amendments.</w:t>
            </w:r>
          </w:p>
        </w:tc>
      </w:tr>
      <w:tr w:rsidR="000A43ED" w:rsidRPr="00EE1FFE" w:rsidTr="0015715E">
        <w:trPr>
          <w:trHeight w:val="254"/>
        </w:trPr>
        <w:tc>
          <w:tcPr>
            <w:tcW w:w="63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0A43ED" w:rsidRPr="00656CB1" w:rsidRDefault="000A43ED" w:rsidP="0015715E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3.0</w:t>
            </w:r>
          </w:p>
        </w:tc>
        <w:tc>
          <w:tcPr>
            <w:tcW w:w="5146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0A43ED" w:rsidRPr="009A50BD" w:rsidRDefault="000A43ED" w:rsidP="00FD1FBA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9A50BD">
              <w:rPr>
                <w:rFonts w:ascii="Arial" w:hAnsi="Arial" w:cs="Arial"/>
                <w:b/>
                <w:sz w:val="24"/>
                <w:szCs w:val="24"/>
              </w:rPr>
              <w:t>Standing Items</w:t>
            </w:r>
          </w:p>
          <w:p w:rsidR="000A43ED" w:rsidRPr="009A50BD" w:rsidRDefault="000A43ED" w:rsidP="00AE6EB1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0A43ED" w:rsidRPr="009A50BD" w:rsidRDefault="000A43ED" w:rsidP="0015715E">
            <w:pPr>
              <w:spacing w:before="60" w:after="60"/>
              <w:ind w:left="17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3ED" w:rsidRPr="00EE1FFE" w:rsidTr="0015715E">
        <w:trPr>
          <w:trHeight w:val="254"/>
        </w:trPr>
        <w:tc>
          <w:tcPr>
            <w:tcW w:w="63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0A43ED" w:rsidRDefault="000A43ED" w:rsidP="0015715E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3.1</w:t>
            </w:r>
          </w:p>
        </w:tc>
        <w:tc>
          <w:tcPr>
            <w:tcW w:w="5146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0A43ED" w:rsidRPr="009A50BD" w:rsidRDefault="000A43ED" w:rsidP="0015715E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9A50BD">
              <w:rPr>
                <w:rFonts w:ascii="Arial" w:hAnsi="Arial" w:cs="Arial"/>
                <w:b/>
                <w:sz w:val="24"/>
                <w:szCs w:val="24"/>
              </w:rPr>
              <w:t>Core Indicators Working Group (CIWG) update</w:t>
            </w:r>
          </w:p>
          <w:p w:rsidR="00EB75EF" w:rsidRDefault="00EB75EF" w:rsidP="00EB75EF">
            <w:pPr>
              <w:numPr>
                <w:ilvl w:val="0"/>
                <w:numId w:val="28"/>
              </w:numPr>
              <w:tabs>
                <w:tab w:val="left" w:pos="-936"/>
                <w:tab w:val="left" w:pos="-720"/>
              </w:tabs>
              <w:suppressAutoHyphens/>
              <w:ind w:left="36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Cancer screening info is now available on the APHEO website</w:t>
            </w:r>
          </w:p>
          <w:p w:rsidR="00EB75EF" w:rsidRDefault="00EB75EF" w:rsidP="00EB75EF">
            <w:pPr>
              <w:numPr>
                <w:ilvl w:val="0"/>
                <w:numId w:val="28"/>
              </w:numPr>
              <w:tabs>
                <w:tab w:val="left" w:pos="-936"/>
                <w:tab w:val="left" w:pos="-720"/>
              </w:tabs>
              <w:suppressAutoHyphens/>
              <w:ind w:left="36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Some </w:t>
            </w:r>
            <w:r w:rsidR="002D0D0A">
              <w:rPr>
                <w:rFonts w:ascii="Arial" w:hAnsi="Arial" w:cs="Arial"/>
                <w:sz w:val="24"/>
                <w:szCs w:val="24"/>
              </w:rPr>
              <w:t>self-reported</w:t>
            </w:r>
            <w:r>
              <w:rPr>
                <w:rFonts w:ascii="Arial" w:hAnsi="Arial" w:cs="Arial"/>
                <w:sz w:val="24"/>
                <w:szCs w:val="24"/>
              </w:rPr>
              <w:t xml:space="preserve"> indicators</w:t>
            </w:r>
          </w:p>
          <w:p w:rsidR="00EB75EF" w:rsidRDefault="00EB75EF" w:rsidP="00EB75EF">
            <w:pPr>
              <w:numPr>
                <w:ilvl w:val="0"/>
                <w:numId w:val="28"/>
              </w:numPr>
              <w:tabs>
                <w:tab w:val="left" w:pos="-936"/>
                <w:tab w:val="left" w:pos="-720"/>
              </w:tabs>
              <w:suppressAutoHyphens/>
              <w:ind w:left="36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cancer indicators will be updated from this</w:t>
            </w:r>
          </w:p>
          <w:p w:rsidR="00EB75EF" w:rsidRDefault="00EB75EF" w:rsidP="00EB75EF">
            <w:pPr>
              <w:numPr>
                <w:ilvl w:val="0"/>
                <w:numId w:val="28"/>
              </w:numPr>
              <w:tabs>
                <w:tab w:val="left" w:pos="-936"/>
                <w:tab w:val="left" w:pos="-720"/>
              </w:tabs>
              <w:suppressAutoHyphens/>
              <w:ind w:left="36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Gaps documentation alignment – couple points of clarification</w:t>
            </w:r>
          </w:p>
          <w:p w:rsidR="00EB75EF" w:rsidRDefault="00EB75EF" w:rsidP="00EB75EF">
            <w:pPr>
              <w:numPr>
                <w:ilvl w:val="1"/>
                <w:numId w:val="28"/>
              </w:numPr>
              <w:tabs>
                <w:tab w:val="left" w:pos="-936"/>
                <w:tab w:val="left" w:pos="-720"/>
              </w:tabs>
              <w:suppressAutoHyphens/>
              <w:ind w:left="108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Almost ready to be posted to the web</w:t>
            </w:r>
          </w:p>
          <w:p w:rsidR="00EB75EF" w:rsidRPr="002D0D0A" w:rsidRDefault="002D0D0A" w:rsidP="002D0D0A">
            <w:pPr>
              <w:numPr>
                <w:ilvl w:val="0"/>
                <w:numId w:val="28"/>
              </w:numPr>
              <w:tabs>
                <w:tab w:val="left" w:pos="-936"/>
                <w:tab w:val="left" w:pos="-720"/>
              </w:tabs>
              <w:suppressAutoHyphens/>
              <w:ind w:left="36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CIWG is planning to in future remove the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blurb on the relevant sections of the </w:t>
            </w:r>
            <w:r w:rsidR="00EB75EF" w:rsidRPr="002D0D0A">
              <w:rPr>
                <w:rFonts w:ascii="Arial" w:hAnsi="Arial" w:cs="Arial"/>
                <w:sz w:val="24"/>
                <w:szCs w:val="24"/>
              </w:rPr>
              <w:t>OPHS and add in link</w:t>
            </w:r>
            <w:r>
              <w:rPr>
                <w:rFonts w:ascii="Arial" w:hAnsi="Arial" w:cs="Arial"/>
                <w:sz w:val="24"/>
                <w:szCs w:val="24"/>
              </w:rPr>
              <w:t xml:space="preserve"> but given the amount of work this will mean for existing indicators it is not a priority item. </w:t>
            </w:r>
          </w:p>
          <w:p w:rsidR="00A552D1" w:rsidRDefault="00401381" w:rsidP="00A552D1">
            <w:pPr>
              <w:numPr>
                <w:ilvl w:val="1"/>
                <w:numId w:val="28"/>
              </w:numPr>
              <w:tabs>
                <w:tab w:val="left" w:pos="-936"/>
                <w:tab w:val="left" w:pos="-720"/>
              </w:tabs>
              <w:suppressAutoHyphens/>
              <w:ind w:left="108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APHEO web</w:t>
            </w:r>
            <w:r w:rsidR="00EB75EF">
              <w:rPr>
                <w:rFonts w:ascii="Arial" w:hAnsi="Arial" w:cs="Arial"/>
                <w:sz w:val="24"/>
                <w:szCs w:val="24"/>
              </w:rPr>
              <w:t>site is being redesigned</w:t>
            </w:r>
          </w:p>
          <w:p w:rsidR="00EB75EF" w:rsidRPr="00A552D1" w:rsidRDefault="00A552D1" w:rsidP="00A552D1">
            <w:pPr>
              <w:numPr>
                <w:ilvl w:val="1"/>
                <w:numId w:val="28"/>
              </w:numPr>
              <w:tabs>
                <w:tab w:val="left" w:pos="-936"/>
                <w:tab w:val="left" w:pos="-720"/>
              </w:tabs>
              <w:suppressAutoHyphens/>
              <w:ind w:left="108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552D1">
              <w:rPr>
                <w:rFonts w:ascii="Arial" w:hAnsi="Arial" w:cs="Arial"/>
                <w:sz w:val="24"/>
                <w:szCs w:val="24"/>
              </w:rPr>
              <w:t xml:space="preserve">Community Data consortiums - APHEO will writing a position paper this summer to address access to data needed for decision-making. The position paper will be used to advocate for access to more data, specifically through Statistics Canada and will be shared with </w:t>
            </w:r>
            <w:proofErr w:type="spellStart"/>
            <w:r w:rsidRPr="00A552D1">
              <w:rPr>
                <w:rFonts w:ascii="Arial" w:hAnsi="Arial" w:cs="Arial"/>
                <w:sz w:val="24"/>
                <w:szCs w:val="24"/>
              </w:rPr>
              <w:t>alPHa</w:t>
            </w:r>
            <w:proofErr w:type="spellEnd"/>
            <w:r w:rsidRPr="00A552D1">
              <w:rPr>
                <w:rFonts w:ascii="Arial" w:hAnsi="Arial" w:cs="Arial"/>
                <w:sz w:val="24"/>
                <w:szCs w:val="24"/>
              </w:rPr>
              <w:t xml:space="preserve"> in attempts to garner their support.</w:t>
            </w:r>
            <w:bookmarkStart w:id="0" w:name="_GoBack"/>
            <w:bookmarkEnd w:id="0"/>
          </w:p>
          <w:p w:rsidR="000A43ED" w:rsidRPr="009A50BD" w:rsidRDefault="000A43ED" w:rsidP="0015715E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0A43ED" w:rsidRPr="009A50BD" w:rsidRDefault="000A43ED" w:rsidP="0015715E">
            <w:pPr>
              <w:ind w:left="170"/>
              <w:rPr>
                <w:rFonts w:ascii="Arial" w:hAnsi="Arial" w:cs="Arial"/>
                <w:bCs/>
                <w:sz w:val="24"/>
                <w:szCs w:val="24"/>
                <w:lang w:eastAsia="en-CA"/>
              </w:rPr>
            </w:pPr>
            <w:r w:rsidRPr="009A50BD">
              <w:rPr>
                <w:rFonts w:ascii="Arial" w:hAnsi="Arial" w:cs="Arial"/>
                <w:bCs/>
                <w:sz w:val="24"/>
                <w:szCs w:val="24"/>
                <w:lang w:eastAsia="en-CA"/>
              </w:rPr>
              <w:lastRenderedPageBreak/>
              <w:t>None</w:t>
            </w:r>
          </w:p>
        </w:tc>
      </w:tr>
      <w:tr w:rsidR="000A43ED" w:rsidRPr="00EE1FFE" w:rsidTr="0015715E">
        <w:trPr>
          <w:trHeight w:val="254"/>
        </w:trPr>
        <w:tc>
          <w:tcPr>
            <w:tcW w:w="63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0A43ED" w:rsidRDefault="000A43ED" w:rsidP="0015715E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lastRenderedPageBreak/>
              <w:t>3.2</w:t>
            </w:r>
          </w:p>
        </w:tc>
        <w:tc>
          <w:tcPr>
            <w:tcW w:w="5146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0A43ED" w:rsidRPr="009A50BD" w:rsidRDefault="000A43ED" w:rsidP="0015715E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9A50BD">
              <w:rPr>
                <w:rFonts w:ascii="Arial" w:hAnsi="Arial" w:cs="Arial"/>
                <w:b/>
                <w:sz w:val="24"/>
                <w:szCs w:val="24"/>
              </w:rPr>
              <w:t>OPHA BE Working group update</w:t>
            </w:r>
          </w:p>
          <w:p w:rsidR="00EB75EF" w:rsidRDefault="00EB75EF" w:rsidP="00EB75EF">
            <w:pPr>
              <w:numPr>
                <w:ilvl w:val="0"/>
                <w:numId w:val="29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Trying to find a suitable platform</w:t>
            </w:r>
          </w:p>
          <w:p w:rsidR="00EB75EF" w:rsidRDefault="00EB75EF" w:rsidP="00EB75EF">
            <w:pPr>
              <w:numPr>
                <w:ilvl w:val="0"/>
                <w:numId w:val="29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Vital stat group? – developing groups – housing segregation, something engineering – engaging engineers to work with them on the BE</w:t>
            </w:r>
          </w:p>
          <w:p w:rsidR="00EB75EF" w:rsidRDefault="00EB75EF" w:rsidP="00EB75EF">
            <w:pPr>
              <w:numPr>
                <w:ilvl w:val="0"/>
                <w:numId w:val="29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group is a subgroup fo</w:t>
            </w:r>
            <w:r w:rsidR="002D0D0A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 the OPHA BE group</w:t>
            </w:r>
          </w:p>
          <w:p w:rsidR="00EB75EF" w:rsidRDefault="00EB75EF" w:rsidP="00EB75EF">
            <w:pPr>
              <w:numPr>
                <w:ilvl w:val="1"/>
                <w:numId w:val="29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 on a work plan currently</w:t>
            </w:r>
          </w:p>
          <w:p w:rsidR="00EB75EF" w:rsidRDefault="00EB75EF" w:rsidP="00EB75EF">
            <w:pPr>
              <w:numPr>
                <w:ilvl w:val="1"/>
                <w:numId w:val="29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 on consultations with Hwy traffic act, but with election work has been stopped</w:t>
            </w:r>
          </w:p>
          <w:p w:rsidR="000A43ED" w:rsidRPr="009A50BD" w:rsidRDefault="000A43ED" w:rsidP="0015715E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EB75EF" w:rsidRPr="00764469" w:rsidRDefault="00EB75EF" w:rsidP="00EB75EF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764469">
              <w:rPr>
                <w:rFonts w:ascii="Arial" w:hAnsi="Arial" w:cs="Arial"/>
                <w:b/>
                <w:sz w:val="24"/>
                <w:szCs w:val="24"/>
              </w:rPr>
              <w:t xml:space="preserve">Will add </w:t>
            </w:r>
            <w:r w:rsidR="00DD6AB8">
              <w:rPr>
                <w:rFonts w:ascii="Arial" w:hAnsi="Arial" w:cs="Arial"/>
                <w:b/>
                <w:sz w:val="24"/>
                <w:szCs w:val="24"/>
              </w:rPr>
              <w:t xml:space="preserve">an update from the OPHA BE group </w:t>
            </w:r>
            <w:r w:rsidRPr="00764469">
              <w:rPr>
                <w:rFonts w:ascii="Arial" w:hAnsi="Arial" w:cs="Arial"/>
                <w:b/>
                <w:sz w:val="24"/>
                <w:szCs w:val="24"/>
              </w:rPr>
              <w:t xml:space="preserve">as a standing item to agenda </w:t>
            </w:r>
            <w:r w:rsidR="00DD6AB8">
              <w:rPr>
                <w:rFonts w:ascii="Arial" w:hAnsi="Arial" w:cs="Arial"/>
                <w:b/>
                <w:sz w:val="24"/>
                <w:szCs w:val="24"/>
              </w:rPr>
              <w:t>Fabio to update us.</w:t>
            </w:r>
          </w:p>
          <w:p w:rsidR="000A43ED" w:rsidRPr="009A50BD" w:rsidRDefault="000A43ED" w:rsidP="0015715E">
            <w:pPr>
              <w:ind w:left="170"/>
              <w:rPr>
                <w:rFonts w:ascii="Arial" w:hAnsi="Arial" w:cs="Arial"/>
                <w:bCs/>
                <w:sz w:val="24"/>
                <w:szCs w:val="24"/>
                <w:lang w:eastAsia="en-CA"/>
              </w:rPr>
            </w:pPr>
          </w:p>
        </w:tc>
      </w:tr>
      <w:tr w:rsidR="000A43ED" w:rsidRPr="00EE1FFE" w:rsidTr="0015715E">
        <w:trPr>
          <w:trHeight w:val="254"/>
        </w:trPr>
        <w:tc>
          <w:tcPr>
            <w:tcW w:w="63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0A43ED" w:rsidRDefault="000A43ED" w:rsidP="0015715E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4.0</w:t>
            </w:r>
          </w:p>
        </w:tc>
        <w:tc>
          <w:tcPr>
            <w:tcW w:w="5146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0A43ED" w:rsidRPr="009A50BD" w:rsidRDefault="000A43ED" w:rsidP="0015715E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9A50BD">
              <w:rPr>
                <w:rFonts w:ascii="Arial" w:hAnsi="Arial" w:cs="Arial"/>
                <w:b/>
                <w:sz w:val="24"/>
                <w:szCs w:val="24"/>
              </w:rPr>
              <w:t>Ongoing Work</w:t>
            </w:r>
          </w:p>
        </w:tc>
        <w:tc>
          <w:tcPr>
            <w:tcW w:w="3828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0A43ED" w:rsidRPr="009A50BD" w:rsidRDefault="000A43ED" w:rsidP="0015715E">
            <w:pPr>
              <w:ind w:left="170"/>
              <w:rPr>
                <w:rFonts w:ascii="Arial" w:hAnsi="Arial" w:cs="Arial"/>
                <w:bCs/>
                <w:sz w:val="24"/>
                <w:szCs w:val="24"/>
                <w:lang w:eastAsia="en-CA"/>
              </w:rPr>
            </w:pPr>
          </w:p>
        </w:tc>
      </w:tr>
      <w:tr w:rsidR="000A43ED" w:rsidRPr="00EE1FFE" w:rsidTr="0015715E">
        <w:trPr>
          <w:trHeight w:val="254"/>
        </w:trPr>
        <w:tc>
          <w:tcPr>
            <w:tcW w:w="63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0A43ED" w:rsidRPr="00656CB1" w:rsidRDefault="000A43ED" w:rsidP="0015715E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4.1</w:t>
            </w:r>
          </w:p>
        </w:tc>
        <w:tc>
          <w:tcPr>
            <w:tcW w:w="5146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0A43ED" w:rsidRPr="009A50BD" w:rsidRDefault="000A43ED" w:rsidP="008453E6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9A50BD">
              <w:rPr>
                <w:rFonts w:ascii="Arial" w:hAnsi="Arial" w:cs="Arial"/>
                <w:b/>
                <w:sz w:val="24"/>
                <w:szCs w:val="24"/>
              </w:rPr>
              <w:t>Status Updates Core Indicators Working Group</w:t>
            </w:r>
            <w:r w:rsidRPr="009A50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A43ED" w:rsidRPr="00EB75EF" w:rsidRDefault="000A43ED" w:rsidP="00EB75EF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9A50BD">
              <w:rPr>
                <w:rFonts w:ascii="Arial" w:hAnsi="Arial" w:cs="Arial"/>
                <w:sz w:val="24"/>
                <w:szCs w:val="24"/>
              </w:rPr>
              <w:t xml:space="preserve">Traffic measures -  </w:t>
            </w:r>
          </w:p>
          <w:p w:rsidR="00EB75EF" w:rsidRDefault="00DD6AB8" w:rsidP="00EB75EF">
            <w:pPr>
              <w:numPr>
                <w:ilvl w:val="0"/>
                <w:numId w:val="30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Useful for Aimee </w:t>
            </w:r>
            <w:r w:rsidR="00EB75EF">
              <w:rPr>
                <w:rFonts w:ascii="Arial" w:hAnsi="Arial" w:cs="Arial"/>
                <w:sz w:val="24"/>
                <w:szCs w:val="24"/>
              </w:rPr>
              <w:t xml:space="preserve"> to take a look at the connectivity and give some feedback based on what APHEO has done</w:t>
            </w:r>
          </w:p>
          <w:p w:rsidR="00EB75EF" w:rsidRDefault="00EB75EF" w:rsidP="00EB75EF">
            <w:pPr>
              <w:numPr>
                <w:ilvl w:val="0"/>
                <w:numId w:val="30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we need to be putting out a short blurb on how people should use measures together to assess the walkability of their community</w:t>
            </w:r>
          </w:p>
          <w:p w:rsidR="00EB75EF" w:rsidRDefault="00EB75EF" w:rsidP="00EB75EF">
            <w:pPr>
              <w:numPr>
                <w:ilvl w:val="0"/>
                <w:numId w:val="30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Would this be useful for each health unit?</w:t>
            </w:r>
          </w:p>
          <w:p w:rsidR="00EB75EF" w:rsidRDefault="00EB75EF" w:rsidP="00EB75EF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Niagara  - yes, but might be difficult to compile</w:t>
            </w:r>
            <w:r w:rsidR="00DD6A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Halton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yes, good for communication</w:t>
            </w:r>
          </w:p>
          <w:p w:rsidR="00EB75EF" w:rsidRDefault="00EB75EF" w:rsidP="00EB75EF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Aimee – any feedback would be helpful</w:t>
            </w:r>
          </w:p>
          <w:p w:rsidR="00EB75EF" w:rsidRDefault="00EB75EF" w:rsidP="00EB75EF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Talking about doing a systematic review</w:t>
            </w:r>
          </w:p>
          <w:p w:rsidR="000A43ED" w:rsidRDefault="000A43ED" w:rsidP="00EB75EF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5EF" w:rsidRDefault="00EB75EF" w:rsidP="00EB75EF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5EF" w:rsidRPr="00EB75EF" w:rsidRDefault="00EB75EF" w:rsidP="00EB75EF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75EF">
              <w:rPr>
                <w:rFonts w:ascii="Arial" w:hAnsi="Arial" w:cs="Arial"/>
                <w:sz w:val="24"/>
                <w:szCs w:val="24"/>
              </w:rPr>
              <w:t>Job Density –</w:t>
            </w:r>
          </w:p>
          <w:p w:rsidR="00EB75EF" w:rsidRDefault="00EB75EF" w:rsidP="00EB75EF">
            <w:pPr>
              <w:numPr>
                <w:ilvl w:val="0"/>
                <w:numId w:val="30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 Will send to Ahalya tomorrow, may be ready to send out for review</w:t>
            </w:r>
          </w:p>
          <w:p w:rsidR="00EB75EF" w:rsidRDefault="00EB75EF" w:rsidP="00EB75EF">
            <w:pPr>
              <w:tabs>
                <w:tab w:val="left" w:pos="-936"/>
                <w:tab w:val="left" w:pos="-720"/>
              </w:tabs>
              <w:suppressAutoHyphens/>
              <w:ind w:left="720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EB75EF" w:rsidRPr="00EB75EF" w:rsidRDefault="00EB75EF" w:rsidP="00EB75EF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B75EF">
              <w:rPr>
                <w:rFonts w:ascii="Arial" w:hAnsi="Arial" w:cs="Arial"/>
                <w:sz w:val="24"/>
                <w:szCs w:val="24"/>
              </w:rPr>
              <w:t>Food Deserts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  <w:p w:rsidR="00EB75EF" w:rsidRDefault="00EB75EF" w:rsidP="00EB75EF">
            <w:pPr>
              <w:numPr>
                <w:ilvl w:val="0"/>
                <w:numId w:val="30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Working with Brian and Robert (Robert now done) </w:t>
            </w:r>
          </w:p>
          <w:p w:rsidR="00EB75EF" w:rsidRDefault="00EB75EF" w:rsidP="00EB75EF">
            <w:pPr>
              <w:numPr>
                <w:ilvl w:val="0"/>
                <w:numId w:val="30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use the literature review that Robert did to help with the indicator</w:t>
            </w:r>
          </w:p>
          <w:p w:rsidR="00EB75EF" w:rsidRDefault="00EB75EF" w:rsidP="00EB75EF">
            <w:pPr>
              <w:numPr>
                <w:ilvl w:val="0"/>
                <w:numId w:val="30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Ryan will touch base with Ahalya</w:t>
            </w:r>
          </w:p>
          <w:p w:rsidR="00EB75EF" w:rsidRDefault="00EB75EF" w:rsidP="00EB75EF">
            <w:pPr>
              <w:numPr>
                <w:ilvl w:val="0"/>
                <w:numId w:val="30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 desert vs. food swamp</w:t>
            </w:r>
          </w:p>
          <w:p w:rsidR="00EB75EF" w:rsidRDefault="00EB75EF" w:rsidP="00EB75EF">
            <w:pPr>
              <w:numPr>
                <w:ilvl w:val="1"/>
                <w:numId w:val="30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Taken the food desert approach but food swamp might be place to go next</w:t>
            </w:r>
          </w:p>
          <w:p w:rsidR="00EB75EF" w:rsidRDefault="00EB75EF" w:rsidP="00EB75EF">
            <w:pPr>
              <w:numPr>
                <w:ilvl w:val="1"/>
                <w:numId w:val="30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 swamp – no healthy food and are swamped with unhealthy  food</w:t>
            </w:r>
          </w:p>
          <w:p w:rsidR="00EB75EF" w:rsidRDefault="00EB75EF" w:rsidP="00EB75EF">
            <w:pPr>
              <w:numPr>
                <w:ilvl w:val="1"/>
                <w:numId w:val="30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on whether food deserts are an issue in Canada.  We know that they are in the states</w:t>
            </w:r>
          </w:p>
          <w:p w:rsidR="00EB75EF" w:rsidRDefault="00EB75EF" w:rsidP="00EB75EF">
            <w:pPr>
              <w:numPr>
                <w:ilvl w:val="1"/>
                <w:numId w:val="30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Equally easy to analyze food swamp as food desert</w:t>
            </w:r>
          </w:p>
          <w:p w:rsidR="00EB75EF" w:rsidRDefault="00EB75EF" w:rsidP="00EB75EF">
            <w:pPr>
              <w:numPr>
                <w:ilvl w:val="0"/>
                <w:numId w:val="30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is using food desert information?</w:t>
            </w:r>
          </w:p>
          <w:p w:rsidR="00EB75EF" w:rsidRDefault="00EB75EF" w:rsidP="00EB75EF">
            <w:pPr>
              <w:numPr>
                <w:ilvl w:val="1"/>
                <w:numId w:val="30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Aimee – could use as a tool for planning</w:t>
            </w:r>
          </w:p>
          <w:p w:rsidR="00EB75EF" w:rsidRDefault="00EB75EF" w:rsidP="00EB75EF">
            <w:pPr>
              <w:numPr>
                <w:ilvl w:val="2"/>
                <w:numId w:val="30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Need a better more comprehensive understanding</w:t>
            </w:r>
          </w:p>
          <w:p w:rsidR="00EB75EF" w:rsidRDefault="00EB75EF" w:rsidP="00EB75EF">
            <w:pPr>
              <w:numPr>
                <w:ilvl w:val="2"/>
                <w:numId w:val="30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Nutritionists on the built environment team – work has to support other teams in the division</w:t>
            </w:r>
          </w:p>
          <w:p w:rsidR="00EB75EF" w:rsidRDefault="00EB75EF" w:rsidP="00EB75EF">
            <w:pPr>
              <w:numPr>
                <w:ilvl w:val="0"/>
                <w:numId w:val="30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Need to show practical use of indicator</w:t>
            </w:r>
          </w:p>
          <w:p w:rsidR="00EB75EF" w:rsidRDefault="00EB75EF" w:rsidP="00EB75EF">
            <w:pPr>
              <w:numPr>
                <w:ilvl w:val="0"/>
                <w:numId w:val="30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Need to do some KT to disseminate to staff</w:t>
            </w:r>
          </w:p>
          <w:p w:rsidR="00EB75EF" w:rsidRDefault="00EB75EF" w:rsidP="00EB75EF">
            <w:pPr>
              <w:numPr>
                <w:ilvl w:val="0"/>
                <w:numId w:val="30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work well at the workshop</w:t>
            </w:r>
          </w:p>
          <w:p w:rsidR="00EB75EF" w:rsidRPr="00EB75EF" w:rsidRDefault="00EB75EF" w:rsidP="00EB75EF">
            <w:pPr>
              <w:numPr>
                <w:ilvl w:val="0"/>
                <w:numId w:val="30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EB75EF" w:rsidRDefault="00EB75EF" w:rsidP="00EB75EF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664F6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Ahalya to find out if non APHEO members can attend workshop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664F65">
              <w:rPr>
                <w:rFonts w:ascii="Arial" w:hAnsi="Arial" w:cs="Arial"/>
                <w:b/>
                <w:sz w:val="24"/>
                <w:szCs w:val="24"/>
              </w:rPr>
              <w:t xml:space="preserve"> ACTION</w:t>
            </w:r>
          </w:p>
          <w:p w:rsidR="000A43ED" w:rsidRPr="00EB75EF" w:rsidRDefault="000A43ED" w:rsidP="00EB75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3ED" w:rsidRPr="00EE1FFE" w:rsidTr="0015715E">
        <w:trPr>
          <w:trHeight w:val="254"/>
        </w:trPr>
        <w:tc>
          <w:tcPr>
            <w:tcW w:w="63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0A43ED" w:rsidRPr="00656CB1" w:rsidRDefault="000A43ED" w:rsidP="0015715E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lastRenderedPageBreak/>
              <w:t>4.2</w:t>
            </w:r>
          </w:p>
        </w:tc>
        <w:tc>
          <w:tcPr>
            <w:tcW w:w="5146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0A43ED" w:rsidRPr="00EB75EF" w:rsidRDefault="00EB75EF" w:rsidP="00EB75EF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EB75EF">
              <w:rPr>
                <w:rFonts w:ascii="Arial" w:hAnsi="Arial" w:cs="Arial"/>
                <w:b/>
                <w:sz w:val="24"/>
                <w:szCs w:val="24"/>
              </w:rPr>
              <w:t>Status of indicators that were recently reviewed (Fabio and Ahalya)</w:t>
            </w:r>
          </w:p>
          <w:p w:rsidR="00EB75EF" w:rsidRPr="00701BEB" w:rsidRDefault="00847378" w:rsidP="00701BEB">
            <w:pPr>
              <w:pStyle w:val="ListParagraph"/>
              <w:numPr>
                <w:ilvl w:val="0"/>
                <w:numId w:val="33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01BEB">
              <w:rPr>
                <w:rFonts w:ascii="Arial" w:hAnsi="Arial" w:cs="Arial"/>
                <w:sz w:val="24"/>
                <w:szCs w:val="24"/>
              </w:rPr>
              <w:t>Traffic calming Indicator</w:t>
            </w:r>
          </w:p>
          <w:p w:rsidR="00701BEB" w:rsidRDefault="00701BEB" w:rsidP="00EB75EF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701BEB" w:rsidRPr="00701BEB" w:rsidRDefault="00701BEB" w:rsidP="00701BEB">
            <w:pPr>
              <w:pStyle w:val="ListParagraph"/>
              <w:numPr>
                <w:ilvl w:val="0"/>
                <w:numId w:val="33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01BEB">
              <w:rPr>
                <w:rFonts w:ascii="Arial" w:hAnsi="Arial" w:cs="Arial"/>
                <w:sz w:val="24"/>
                <w:szCs w:val="24"/>
              </w:rPr>
              <w:lastRenderedPageBreak/>
              <w:t xml:space="preserve">Network Characteristics Indicator </w:t>
            </w:r>
          </w:p>
        </w:tc>
        <w:tc>
          <w:tcPr>
            <w:tcW w:w="3828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847378" w:rsidRDefault="00847378" w:rsidP="00EB75EF">
            <w:pPr>
              <w:ind w:left="360"/>
              <w:rPr>
                <w:rFonts w:ascii="Arial" w:hAnsi="Arial" w:cs="Arial"/>
                <w:bCs/>
                <w:sz w:val="24"/>
                <w:szCs w:val="24"/>
                <w:lang w:eastAsia="en-CA"/>
              </w:rPr>
            </w:pPr>
          </w:p>
          <w:p w:rsidR="000A43ED" w:rsidRDefault="00847378" w:rsidP="00701BE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  <w:sz w:val="24"/>
                <w:szCs w:val="24"/>
                <w:lang w:eastAsia="en-CA"/>
              </w:rPr>
            </w:pPr>
            <w:r w:rsidRPr="00701BEB">
              <w:rPr>
                <w:rFonts w:ascii="Arial" w:hAnsi="Arial" w:cs="Arial"/>
                <w:bCs/>
                <w:sz w:val="24"/>
                <w:szCs w:val="24"/>
                <w:lang w:eastAsia="en-CA"/>
              </w:rPr>
              <w:t>Fabio to work on the action items still associated with this indicator</w:t>
            </w:r>
            <w:r w:rsidR="00701BEB">
              <w:rPr>
                <w:rFonts w:ascii="Arial" w:hAnsi="Arial" w:cs="Arial"/>
                <w:bCs/>
                <w:sz w:val="24"/>
                <w:szCs w:val="24"/>
                <w:lang w:eastAsia="en-CA"/>
              </w:rPr>
              <w:t>.</w:t>
            </w:r>
          </w:p>
          <w:p w:rsidR="00701BEB" w:rsidRPr="00701BEB" w:rsidRDefault="002D0D0A" w:rsidP="00701BEB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CA"/>
              </w:rPr>
              <w:lastRenderedPageBreak/>
              <w:t xml:space="preserve">This indicator is ready to be sent for external review after a couple of minor changes. </w:t>
            </w:r>
          </w:p>
        </w:tc>
      </w:tr>
      <w:tr w:rsidR="000A43ED" w:rsidRPr="00EE1FFE" w:rsidTr="0015715E">
        <w:trPr>
          <w:trHeight w:val="254"/>
        </w:trPr>
        <w:tc>
          <w:tcPr>
            <w:tcW w:w="63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0A43ED" w:rsidRDefault="000A43ED" w:rsidP="0015715E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lastRenderedPageBreak/>
              <w:t>4.3</w:t>
            </w:r>
          </w:p>
        </w:tc>
        <w:tc>
          <w:tcPr>
            <w:tcW w:w="5146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EB75EF" w:rsidRPr="00EB75EF" w:rsidRDefault="00EB75EF" w:rsidP="00EB75EF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EB75EF">
              <w:rPr>
                <w:rFonts w:ascii="Arial" w:hAnsi="Arial" w:cs="Arial"/>
                <w:b/>
                <w:sz w:val="24"/>
                <w:szCs w:val="24"/>
              </w:rPr>
              <w:t>Determine what would be the most reasonable indicators to work on next</w:t>
            </w:r>
          </w:p>
          <w:p w:rsidR="00EB75EF" w:rsidRDefault="00EB75EF" w:rsidP="00EB75EF">
            <w:pPr>
              <w:numPr>
                <w:ilvl w:val="0"/>
                <w:numId w:val="31"/>
              </w:numPr>
              <w:tabs>
                <w:tab w:val="left" w:pos="-936"/>
                <w:tab w:val="left" w:pos="-720"/>
              </w:tabs>
              <w:suppressAutoHyphens/>
              <w:ind w:left="36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work needs to be done before we move forward on other indicators</w:t>
            </w:r>
          </w:p>
          <w:p w:rsidR="00EB75EF" w:rsidRDefault="00EB75EF" w:rsidP="00EB75EF">
            <w:pPr>
              <w:numPr>
                <w:ilvl w:val="0"/>
                <w:numId w:val="31"/>
              </w:numPr>
              <w:tabs>
                <w:tab w:val="left" w:pos="-936"/>
                <w:tab w:val="left" w:pos="-720"/>
              </w:tabs>
              <w:suppressAutoHyphens/>
              <w:ind w:left="36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Need to go back and look at what we’ve been talking about today – interesting points have been raised</w:t>
            </w:r>
          </w:p>
          <w:p w:rsidR="00EB75EF" w:rsidRPr="008604E9" w:rsidRDefault="00EB75EF" w:rsidP="00EB75EF">
            <w:pPr>
              <w:numPr>
                <w:ilvl w:val="0"/>
                <w:numId w:val="31"/>
              </w:numPr>
              <w:tabs>
                <w:tab w:val="left" w:pos="-936"/>
                <w:tab w:val="left" w:pos="-720"/>
              </w:tabs>
              <w:suppressAutoHyphens/>
              <w:ind w:left="36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Another call in June 5 to discuss workshop</w:t>
            </w:r>
          </w:p>
          <w:p w:rsidR="000A43ED" w:rsidRPr="009A50BD" w:rsidRDefault="000A43ED" w:rsidP="00EB75EF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0A43ED" w:rsidRPr="009A50BD" w:rsidRDefault="0008137E" w:rsidP="005364E4">
            <w:pPr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0A43ED" w:rsidRPr="00EE1FFE" w:rsidTr="0015715E">
        <w:trPr>
          <w:trHeight w:val="254"/>
        </w:trPr>
        <w:tc>
          <w:tcPr>
            <w:tcW w:w="63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0A43ED" w:rsidRDefault="000A43ED" w:rsidP="0015715E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4.4</w:t>
            </w:r>
          </w:p>
        </w:tc>
        <w:tc>
          <w:tcPr>
            <w:tcW w:w="5146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0A43ED" w:rsidRPr="009A50BD" w:rsidRDefault="000A43ED" w:rsidP="008C1D32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9A50BD">
              <w:rPr>
                <w:rFonts w:ascii="Arial" w:hAnsi="Arial" w:cs="Arial"/>
                <w:b/>
                <w:sz w:val="24"/>
                <w:szCs w:val="24"/>
              </w:rPr>
              <w:t>Determine what would be the most reasonable indicators to work on next time</w:t>
            </w:r>
          </w:p>
          <w:p w:rsidR="000A43ED" w:rsidRPr="009A50BD" w:rsidRDefault="000A43ED" w:rsidP="008C1D32">
            <w:pPr>
              <w:numPr>
                <w:ilvl w:val="0"/>
                <w:numId w:val="23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9A50BD">
              <w:rPr>
                <w:rFonts w:ascii="Arial" w:hAnsi="Arial" w:cs="Arial"/>
                <w:sz w:val="24"/>
                <w:szCs w:val="24"/>
              </w:rPr>
              <w:t>Might be premature given the current work load of the existing indicators that still need time and feedback to progress.</w:t>
            </w:r>
          </w:p>
          <w:p w:rsidR="000A43ED" w:rsidRPr="009A50BD" w:rsidRDefault="000A43ED" w:rsidP="00402059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0A43ED" w:rsidRPr="009A50BD" w:rsidRDefault="000A43ED" w:rsidP="0015715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3ED" w:rsidRPr="00EE1FFE" w:rsidTr="0015715E">
        <w:trPr>
          <w:trHeight w:val="254"/>
        </w:trPr>
        <w:tc>
          <w:tcPr>
            <w:tcW w:w="63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0A43ED" w:rsidRPr="009F4DC6" w:rsidRDefault="000A43ED" w:rsidP="0015715E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5.0</w:t>
            </w:r>
          </w:p>
        </w:tc>
        <w:tc>
          <w:tcPr>
            <w:tcW w:w="5146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0A43ED" w:rsidRPr="009A50BD" w:rsidRDefault="000A43ED" w:rsidP="0015715E">
            <w:p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9A50BD">
              <w:rPr>
                <w:rFonts w:ascii="Arial" w:hAnsi="Arial" w:cs="Arial"/>
                <w:b/>
                <w:sz w:val="24"/>
                <w:szCs w:val="24"/>
              </w:rPr>
              <w:t xml:space="preserve">Next Steps: </w:t>
            </w:r>
          </w:p>
          <w:p w:rsidR="000A43ED" w:rsidRPr="009A50BD" w:rsidRDefault="000A43ED" w:rsidP="0015715E">
            <w:pPr>
              <w:tabs>
                <w:tab w:val="left" w:pos="-936"/>
                <w:tab w:val="left" w:pos="-720"/>
              </w:tabs>
              <w:suppressAutoHyphens/>
              <w:ind w:left="36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0A43ED" w:rsidRPr="009A50BD" w:rsidRDefault="000A43ED" w:rsidP="00C67B0D">
            <w:pPr>
              <w:numPr>
                <w:ilvl w:val="0"/>
                <w:numId w:val="27"/>
              </w:numPr>
              <w:tabs>
                <w:tab w:val="clear" w:pos="720"/>
                <w:tab w:val="num" w:pos="344"/>
              </w:tabs>
              <w:spacing w:before="60" w:after="60"/>
              <w:ind w:hanging="37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43ED" w:rsidRPr="00EE1FFE" w:rsidTr="0015715E">
        <w:trPr>
          <w:trHeight w:val="254"/>
        </w:trPr>
        <w:tc>
          <w:tcPr>
            <w:tcW w:w="63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0A43ED" w:rsidRDefault="00EB75EF" w:rsidP="00B718C0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5.1</w:t>
            </w:r>
          </w:p>
        </w:tc>
        <w:tc>
          <w:tcPr>
            <w:tcW w:w="5146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0A43ED" w:rsidRDefault="000A43ED" w:rsidP="00AB68CB">
            <w:pPr>
              <w:pStyle w:val="ListParagraph"/>
              <w:tabs>
                <w:tab w:val="left" w:pos="-936"/>
                <w:tab w:val="left" w:pos="-720"/>
              </w:tabs>
              <w:suppressAutoHyphens/>
              <w:ind w:left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9A50BD">
              <w:rPr>
                <w:rFonts w:ascii="Arial" w:hAnsi="Arial" w:cs="Arial"/>
                <w:b/>
                <w:sz w:val="24"/>
                <w:szCs w:val="24"/>
              </w:rPr>
              <w:t>Determine timelines for moving forward with indicator development.</w:t>
            </w:r>
          </w:p>
          <w:p w:rsidR="00EB75EF" w:rsidRDefault="00EB75EF" w:rsidP="00AB68CB">
            <w:pPr>
              <w:pStyle w:val="ListParagraph"/>
              <w:tabs>
                <w:tab w:val="left" w:pos="-936"/>
                <w:tab w:val="left" w:pos="-720"/>
              </w:tabs>
              <w:suppressAutoHyphens/>
              <w:ind w:left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5EF" w:rsidRDefault="00EB75EF" w:rsidP="00EB75EF">
            <w:pPr>
              <w:numPr>
                <w:ilvl w:val="0"/>
                <w:numId w:val="32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Need to talk about the workshop content for APHEO workshop</w:t>
            </w:r>
          </w:p>
          <w:p w:rsidR="00EB75EF" w:rsidRDefault="00EB75EF" w:rsidP="00EB75EF">
            <w:pPr>
              <w:numPr>
                <w:ilvl w:val="0"/>
                <w:numId w:val="32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looking at practical aspects of datasets and how it would look</w:t>
            </w:r>
          </w:p>
          <w:p w:rsidR="00EB75EF" w:rsidRDefault="00EB75EF" w:rsidP="00EB75EF">
            <w:pPr>
              <w:numPr>
                <w:ilvl w:val="1"/>
                <w:numId w:val="32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Laptops</w:t>
            </w:r>
          </w:p>
          <w:p w:rsidR="00EB75EF" w:rsidRDefault="00EB75EF" w:rsidP="00EB75EF">
            <w:pPr>
              <w:numPr>
                <w:ilvl w:val="1"/>
                <w:numId w:val="32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</w:t>
            </w:r>
          </w:p>
          <w:p w:rsidR="00EB75EF" w:rsidRDefault="00EB75EF" w:rsidP="00EB75EF">
            <w:pPr>
              <w:numPr>
                <w:ilvl w:val="0"/>
                <w:numId w:val="32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Talk about knowledge translation component to indicators</w:t>
            </w:r>
          </w:p>
          <w:p w:rsidR="00EB75EF" w:rsidRDefault="00EB75EF" w:rsidP="00EB75EF">
            <w:pPr>
              <w:numPr>
                <w:ilvl w:val="1"/>
                <w:numId w:val="32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some thought for July meeting</w:t>
            </w:r>
          </w:p>
          <w:p w:rsidR="00EB75EF" w:rsidRDefault="00EB75EF" w:rsidP="00EB75EF">
            <w:pPr>
              <w:numPr>
                <w:ilvl w:val="0"/>
                <w:numId w:val="32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Ahalya working on frame work document but needs thought and input from group</w:t>
            </w:r>
          </w:p>
          <w:p w:rsidR="00EB75EF" w:rsidRDefault="00EB75EF" w:rsidP="00EB75EF">
            <w:pPr>
              <w:numPr>
                <w:ilvl w:val="0"/>
                <w:numId w:val="32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June meeting will try and have something down in writing</w:t>
            </w:r>
          </w:p>
          <w:p w:rsidR="000A43ED" w:rsidRPr="009A50BD" w:rsidRDefault="00EB75EF" w:rsidP="00EB75EF">
            <w:pPr>
              <w:numPr>
                <w:ilvl w:val="0"/>
                <w:numId w:val="32"/>
              </w:numPr>
              <w:tabs>
                <w:tab w:val="left" w:pos="-936"/>
                <w:tab w:val="left" w:pos="-720"/>
              </w:tabs>
              <w:suppressAutoHyphens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July meeting – look at lit review and Ahalya will come up with 2 indicators to assess KT and framework</w:t>
            </w:r>
          </w:p>
        </w:tc>
        <w:tc>
          <w:tcPr>
            <w:tcW w:w="3828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0A43ED" w:rsidRPr="009A50BD" w:rsidRDefault="0008137E" w:rsidP="00060AFD">
            <w:pPr>
              <w:pStyle w:val="ListParagraph"/>
              <w:tabs>
                <w:tab w:val="left" w:pos="-936"/>
                <w:tab w:val="left" w:pos="-720"/>
              </w:tabs>
              <w:suppressAutoHyphens/>
              <w:ind w:left="360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</w:tr>
      <w:tr w:rsidR="000A43ED" w:rsidRPr="00EE1FFE" w:rsidTr="0015715E">
        <w:trPr>
          <w:trHeight w:val="254"/>
        </w:trPr>
        <w:tc>
          <w:tcPr>
            <w:tcW w:w="630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0A43ED" w:rsidRPr="00EA5E25" w:rsidRDefault="000A43ED" w:rsidP="0015715E">
            <w:pPr>
              <w:spacing w:before="60" w:after="6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6.0</w:t>
            </w:r>
          </w:p>
        </w:tc>
        <w:tc>
          <w:tcPr>
            <w:tcW w:w="5146" w:type="dxa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0A43ED" w:rsidRPr="009A50BD" w:rsidRDefault="000A43ED" w:rsidP="0015715E">
            <w:pPr>
              <w:rPr>
                <w:rFonts w:ascii="Arial" w:hAnsi="Arial" w:cs="Arial"/>
                <w:b/>
                <w:i/>
                <w:sz w:val="24"/>
                <w:szCs w:val="24"/>
                <w:lang w:eastAsia="en-CA"/>
              </w:rPr>
            </w:pPr>
            <w:r w:rsidRPr="009A50BD">
              <w:rPr>
                <w:rFonts w:ascii="Arial" w:hAnsi="Arial" w:cs="Arial"/>
                <w:b/>
                <w:i/>
                <w:sz w:val="24"/>
                <w:szCs w:val="24"/>
                <w:lang w:eastAsia="en-CA"/>
              </w:rPr>
              <w:t xml:space="preserve">Next Meeting: </w:t>
            </w:r>
          </w:p>
          <w:p w:rsidR="000A43ED" w:rsidRPr="009A50BD" w:rsidRDefault="000A43ED" w:rsidP="009F1B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  <w:lang w:eastAsia="en-CA"/>
              </w:rPr>
            </w:pPr>
          </w:p>
        </w:tc>
        <w:tc>
          <w:tcPr>
            <w:tcW w:w="3828" w:type="dxa"/>
            <w:tcMar>
              <w:top w:w="29" w:type="dxa"/>
              <w:left w:w="86" w:type="dxa"/>
              <w:bottom w:w="29" w:type="dxa"/>
              <w:right w:w="86" w:type="dxa"/>
            </w:tcMar>
          </w:tcPr>
          <w:p w:rsidR="000A43ED" w:rsidRPr="009A50BD" w:rsidRDefault="00EB75EF" w:rsidP="0015715E">
            <w:pPr>
              <w:rPr>
                <w:rFonts w:ascii="Arial" w:hAnsi="Arial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CA"/>
              </w:rPr>
              <w:t>June 5th</w:t>
            </w:r>
            <w:r w:rsidR="000A43ED" w:rsidRPr="009A50BD">
              <w:rPr>
                <w:rFonts w:ascii="Arial" w:hAnsi="Arial" w:cs="Arial"/>
                <w:b/>
                <w:bCs/>
                <w:sz w:val="24"/>
                <w:szCs w:val="24"/>
                <w:lang w:eastAsia="en-CA"/>
              </w:rPr>
              <w:t>, 2014</w:t>
            </w:r>
          </w:p>
          <w:p w:rsidR="000A43ED" w:rsidRPr="009A50BD" w:rsidRDefault="000A43ED" w:rsidP="0015715E">
            <w:pPr>
              <w:rPr>
                <w:rFonts w:ascii="Arial" w:hAnsi="Arial" w:cs="Arial"/>
                <w:b/>
                <w:bCs/>
                <w:sz w:val="24"/>
                <w:szCs w:val="24"/>
                <w:lang w:eastAsia="en-CA"/>
              </w:rPr>
            </w:pPr>
          </w:p>
          <w:p w:rsidR="000A43ED" w:rsidRPr="009A50BD" w:rsidRDefault="000A43ED" w:rsidP="0015715E">
            <w:pPr>
              <w:rPr>
                <w:rFonts w:ascii="Arial" w:hAnsi="Arial" w:cs="Arial"/>
                <w:b/>
                <w:bCs/>
                <w:sz w:val="24"/>
                <w:szCs w:val="24"/>
                <w:lang w:eastAsia="en-CA"/>
              </w:rPr>
            </w:pPr>
          </w:p>
        </w:tc>
      </w:tr>
    </w:tbl>
    <w:p w:rsidR="000A43ED" w:rsidRDefault="000A43ED" w:rsidP="00FD1FBA">
      <w:pPr>
        <w:tabs>
          <w:tab w:val="left" w:pos="-936"/>
          <w:tab w:val="left" w:pos="-720"/>
        </w:tabs>
        <w:suppressAutoHyphens/>
        <w:outlineLvl w:val="0"/>
        <w:rPr>
          <w:rFonts w:ascii="Arial" w:hAnsi="Arial" w:cs="Arial"/>
          <w:sz w:val="24"/>
          <w:szCs w:val="24"/>
        </w:rPr>
      </w:pPr>
    </w:p>
    <w:p w:rsidR="000A43ED" w:rsidRDefault="000A43ED" w:rsidP="00FD1FBA">
      <w:pPr>
        <w:tabs>
          <w:tab w:val="left" w:pos="-936"/>
          <w:tab w:val="left" w:pos="-720"/>
        </w:tabs>
        <w:suppressAutoHyphens/>
        <w:outlineLvl w:val="0"/>
        <w:rPr>
          <w:rFonts w:ascii="Arial" w:hAnsi="Arial" w:cs="Arial"/>
          <w:sz w:val="24"/>
          <w:szCs w:val="24"/>
        </w:rPr>
      </w:pPr>
      <w:r>
        <w:br/>
      </w:r>
    </w:p>
    <w:p w:rsidR="000A43ED" w:rsidRDefault="000A43ED"/>
    <w:sectPr w:rsidR="000A43ED" w:rsidSect="002623D7">
      <w:pgSz w:w="12240" w:h="15840" w:code="1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AF6"/>
    <w:multiLevelType w:val="multilevel"/>
    <w:tmpl w:val="10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C890ACA"/>
    <w:multiLevelType w:val="hybridMultilevel"/>
    <w:tmpl w:val="46BAD42C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0539BA"/>
    <w:multiLevelType w:val="hybridMultilevel"/>
    <w:tmpl w:val="514A04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EE8651E"/>
    <w:multiLevelType w:val="hybridMultilevel"/>
    <w:tmpl w:val="477CE8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45997"/>
    <w:multiLevelType w:val="multilevel"/>
    <w:tmpl w:val="6E98326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">
    <w:nsid w:val="22B64702"/>
    <w:multiLevelType w:val="hybridMultilevel"/>
    <w:tmpl w:val="90546256"/>
    <w:lvl w:ilvl="0" w:tplc="D820D85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5B705E"/>
    <w:multiLevelType w:val="hybridMultilevel"/>
    <w:tmpl w:val="92CC22BE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033B1E"/>
    <w:multiLevelType w:val="hybridMultilevel"/>
    <w:tmpl w:val="10028E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A435B"/>
    <w:multiLevelType w:val="hybridMultilevel"/>
    <w:tmpl w:val="629C8D62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283B27"/>
    <w:multiLevelType w:val="multilevel"/>
    <w:tmpl w:val="6E98326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0">
    <w:nsid w:val="31A70A0F"/>
    <w:multiLevelType w:val="hybridMultilevel"/>
    <w:tmpl w:val="40C4F29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320F3B"/>
    <w:multiLevelType w:val="hybridMultilevel"/>
    <w:tmpl w:val="F1167F7A"/>
    <w:lvl w:ilvl="0" w:tplc="A26CB67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E6CB8"/>
    <w:multiLevelType w:val="hybridMultilevel"/>
    <w:tmpl w:val="35C8C70E"/>
    <w:lvl w:ilvl="0" w:tplc="557AAFB8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B15A6C"/>
    <w:multiLevelType w:val="hybridMultilevel"/>
    <w:tmpl w:val="DED6654C"/>
    <w:lvl w:ilvl="0" w:tplc="A26CB67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A5512"/>
    <w:multiLevelType w:val="hybridMultilevel"/>
    <w:tmpl w:val="A78AC6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95B4D"/>
    <w:multiLevelType w:val="hybridMultilevel"/>
    <w:tmpl w:val="D7404E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42932"/>
    <w:multiLevelType w:val="hybridMultilevel"/>
    <w:tmpl w:val="AAD8BD34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C64672"/>
    <w:multiLevelType w:val="multilevel"/>
    <w:tmpl w:val="6E98326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8">
    <w:nsid w:val="4EE02BC7"/>
    <w:multiLevelType w:val="hybridMultilevel"/>
    <w:tmpl w:val="723A87CE"/>
    <w:lvl w:ilvl="0" w:tplc="A26CB67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737F4F"/>
    <w:multiLevelType w:val="hybridMultilevel"/>
    <w:tmpl w:val="7DD869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314C6"/>
    <w:multiLevelType w:val="multilevel"/>
    <w:tmpl w:val="6E98326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56BB0E7B"/>
    <w:multiLevelType w:val="hybridMultilevel"/>
    <w:tmpl w:val="1E84EE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31F64"/>
    <w:multiLevelType w:val="hybridMultilevel"/>
    <w:tmpl w:val="AEDCC1EA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BF04908"/>
    <w:multiLevelType w:val="hybridMultilevel"/>
    <w:tmpl w:val="E006C6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124C2B"/>
    <w:multiLevelType w:val="hybridMultilevel"/>
    <w:tmpl w:val="B65A37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2938B4"/>
    <w:multiLevelType w:val="hybridMultilevel"/>
    <w:tmpl w:val="AAC84F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B30C81"/>
    <w:multiLevelType w:val="hybridMultilevel"/>
    <w:tmpl w:val="E040B1DE"/>
    <w:lvl w:ilvl="0" w:tplc="10090005">
      <w:start w:val="1"/>
      <w:numFmt w:val="bullet"/>
      <w:lvlText w:val="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7">
    <w:nsid w:val="6152513C"/>
    <w:multiLevelType w:val="hybridMultilevel"/>
    <w:tmpl w:val="6F0E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4B60CE"/>
    <w:multiLevelType w:val="hybridMultilevel"/>
    <w:tmpl w:val="90C6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55087"/>
    <w:multiLevelType w:val="hybridMultilevel"/>
    <w:tmpl w:val="63A07CB8"/>
    <w:lvl w:ilvl="0" w:tplc="D7E4D1E8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AA765CC"/>
    <w:multiLevelType w:val="hybridMultilevel"/>
    <w:tmpl w:val="0D08473E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C077B6"/>
    <w:multiLevelType w:val="multilevel"/>
    <w:tmpl w:val="6E98326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2">
    <w:nsid w:val="7DD240A0"/>
    <w:multiLevelType w:val="multilevel"/>
    <w:tmpl w:val="6E98326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23"/>
  </w:num>
  <w:num w:numId="5">
    <w:abstractNumId w:val="13"/>
  </w:num>
  <w:num w:numId="6">
    <w:abstractNumId w:val="18"/>
  </w:num>
  <w:num w:numId="7">
    <w:abstractNumId w:val="11"/>
  </w:num>
  <w:num w:numId="8">
    <w:abstractNumId w:val="32"/>
  </w:num>
  <w:num w:numId="9">
    <w:abstractNumId w:val="24"/>
  </w:num>
  <w:num w:numId="10">
    <w:abstractNumId w:val="15"/>
  </w:num>
  <w:num w:numId="11">
    <w:abstractNumId w:val="19"/>
  </w:num>
  <w:num w:numId="12">
    <w:abstractNumId w:val="3"/>
  </w:num>
  <w:num w:numId="13">
    <w:abstractNumId w:val="7"/>
  </w:num>
  <w:num w:numId="14">
    <w:abstractNumId w:val="4"/>
  </w:num>
  <w:num w:numId="15">
    <w:abstractNumId w:val="20"/>
  </w:num>
  <w:num w:numId="16">
    <w:abstractNumId w:val="9"/>
  </w:num>
  <w:num w:numId="17">
    <w:abstractNumId w:val="31"/>
  </w:num>
  <w:num w:numId="18">
    <w:abstractNumId w:val="17"/>
  </w:num>
  <w:num w:numId="19">
    <w:abstractNumId w:val="21"/>
  </w:num>
  <w:num w:numId="20">
    <w:abstractNumId w:val="1"/>
  </w:num>
  <w:num w:numId="21">
    <w:abstractNumId w:val="22"/>
  </w:num>
  <w:num w:numId="22">
    <w:abstractNumId w:val="8"/>
  </w:num>
  <w:num w:numId="23">
    <w:abstractNumId w:val="16"/>
  </w:num>
  <w:num w:numId="24">
    <w:abstractNumId w:val="26"/>
  </w:num>
  <w:num w:numId="25">
    <w:abstractNumId w:val="10"/>
  </w:num>
  <w:num w:numId="26">
    <w:abstractNumId w:val="6"/>
  </w:num>
  <w:num w:numId="27">
    <w:abstractNumId w:val="30"/>
  </w:num>
  <w:num w:numId="28">
    <w:abstractNumId w:val="29"/>
  </w:num>
  <w:num w:numId="29">
    <w:abstractNumId w:val="12"/>
  </w:num>
  <w:num w:numId="30">
    <w:abstractNumId w:val="28"/>
  </w:num>
  <w:num w:numId="31">
    <w:abstractNumId w:val="2"/>
  </w:num>
  <w:num w:numId="32">
    <w:abstractNumId w:val="27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BA"/>
    <w:rsid w:val="0001472D"/>
    <w:rsid w:val="00045A92"/>
    <w:rsid w:val="00060AFD"/>
    <w:rsid w:val="0008137E"/>
    <w:rsid w:val="00091271"/>
    <w:rsid w:val="000A43ED"/>
    <w:rsid w:val="000B1F49"/>
    <w:rsid w:val="000B6209"/>
    <w:rsid w:val="000D1294"/>
    <w:rsid w:val="00130D5C"/>
    <w:rsid w:val="00147AA4"/>
    <w:rsid w:val="00150C1E"/>
    <w:rsid w:val="0015715E"/>
    <w:rsid w:val="00194EB3"/>
    <w:rsid w:val="002262D2"/>
    <w:rsid w:val="00242AD3"/>
    <w:rsid w:val="002623D7"/>
    <w:rsid w:val="002A2BF8"/>
    <w:rsid w:val="002D0D0A"/>
    <w:rsid w:val="00306FBF"/>
    <w:rsid w:val="00351911"/>
    <w:rsid w:val="00353623"/>
    <w:rsid w:val="00362A01"/>
    <w:rsid w:val="00386130"/>
    <w:rsid w:val="003D5ECA"/>
    <w:rsid w:val="00401381"/>
    <w:rsid w:val="00402059"/>
    <w:rsid w:val="00404300"/>
    <w:rsid w:val="00413271"/>
    <w:rsid w:val="00416BE5"/>
    <w:rsid w:val="00434D79"/>
    <w:rsid w:val="00486A34"/>
    <w:rsid w:val="004A5FFC"/>
    <w:rsid w:val="0050203F"/>
    <w:rsid w:val="0053040D"/>
    <w:rsid w:val="005364E4"/>
    <w:rsid w:val="005450E8"/>
    <w:rsid w:val="00554943"/>
    <w:rsid w:val="00616466"/>
    <w:rsid w:val="006209AB"/>
    <w:rsid w:val="00656CB1"/>
    <w:rsid w:val="006C0F89"/>
    <w:rsid w:val="00701BEB"/>
    <w:rsid w:val="007330CD"/>
    <w:rsid w:val="007B1918"/>
    <w:rsid w:val="008453E6"/>
    <w:rsid w:val="00847378"/>
    <w:rsid w:val="00850FFB"/>
    <w:rsid w:val="0087207D"/>
    <w:rsid w:val="00873CA9"/>
    <w:rsid w:val="008C0EED"/>
    <w:rsid w:val="008C1D32"/>
    <w:rsid w:val="008E4830"/>
    <w:rsid w:val="008E7516"/>
    <w:rsid w:val="008F591F"/>
    <w:rsid w:val="009054F2"/>
    <w:rsid w:val="0090738C"/>
    <w:rsid w:val="009238A8"/>
    <w:rsid w:val="009346DE"/>
    <w:rsid w:val="00946646"/>
    <w:rsid w:val="009721C5"/>
    <w:rsid w:val="009A1373"/>
    <w:rsid w:val="009A50BD"/>
    <w:rsid w:val="009D2E1F"/>
    <w:rsid w:val="009F1B2E"/>
    <w:rsid w:val="009F4DC6"/>
    <w:rsid w:val="00A16CAF"/>
    <w:rsid w:val="00A552D1"/>
    <w:rsid w:val="00AB68CB"/>
    <w:rsid w:val="00AE6EB1"/>
    <w:rsid w:val="00AE710B"/>
    <w:rsid w:val="00B2093C"/>
    <w:rsid w:val="00B326B6"/>
    <w:rsid w:val="00B718C0"/>
    <w:rsid w:val="00BD1084"/>
    <w:rsid w:val="00C26E99"/>
    <w:rsid w:val="00C67B0D"/>
    <w:rsid w:val="00CA3356"/>
    <w:rsid w:val="00CA617C"/>
    <w:rsid w:val="00D53FB1"/>
    <w:rsid w:val="00DA460E"/>
    <w:rsid w:val="00DB077A"/>
    <w:rsid w:val="00DD6AB8"/>
    <w:rsid w:val="00DE3B76"/>
    <w:rsid w:val="00DF2739"/>
    <w:rsid w:val="00E61B5B"/>
    <w:rsid w:val="00E64E28"/>
    <w:rsid w:val="00E668FB"/>
    <w:rsid w:val="00E9683E"/>
    <w:rsid w:val="00EA5E25"/>
    <w:rsid w:val="00EB4CFD"/>
    <w:rsid w:val="00EB75EF"/>
    <w:rsid w:val="00ED0E4C"/>
    <w:rsid w:val="00EE1FFE"/>
    <w:rsid w:val="00EE2777"/>
    <w:rsid w:val="00F14DE0"/>
    <w:rsid w:val="00F15D29"/>
    <w:rsid w:val="00F767B8"/>
    <w:rsid w:val="00F80E51"/>
    <w:rsid w:val="00F90CCB"/>
    <w:rsid w:val="00FA0967"/>
    <w:rsid w:val="00FC1521"/>
    <w:rsid w:val="00FD1FBA"/>
    <w:rsid w:val="00FF06EB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FB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1FB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1FB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1FBA"/>
    <w:pPr>
      <w:keepNext/>
      <w:widowControl w:val="0"/>
      <w:numPr>
        <w:ilvl w:val="2"/>
        <w:numId w:val="1"/>
      </w:numPr>
      <w:tabs>
        <w:tab w:val="left" w:pos="-936"/>
        <w:tab w:val="left" w:pos="-720"/>
        <w:tab w:val="left" w:pos="0"/>
        <w:tab w:val="left" w:pos="540"/>
        <w:tab w:val="left" w:pos="900"/>
        <w:tab w:val="left" w:pos="1440"/>
        <w:tab w:val="left" w:pos="1854"/>
        <w:tab w:val="left" w:pos="2880"/>
      </w:tabs>
      <w:suppressAutoHyphens/>
      <w:spacing w:after="46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1FB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D1FB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D1FB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D1FBA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D1FB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D1FB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1FBA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1FBA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1FBA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D1FBA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1FBA"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D1FBA"/>
    <w:rPr>
      <w:rFonts w:ascii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D1FBA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D1FBA"/>
    <w:rPr>
      <w:rFonts w:ascii="Times New Roman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D1FBA"/>
    <w:rPr>
      <w:rFonts w:ascii="Arial" w:hAnsi="Arial" w:cs="Arial"/>
      <w:lang w:val="en-US"/>
    </w:rPr>
  </w:style>
  <w:style w:type="paragraph" w:styleId="CommentText">
    <w:name w:val="annotation text"/>
    <w:basedOn w:val="Normal"/>
    <w:link w:val="CommentTextChar"/>
    <w:uiPriority w:val="99"/>
    <w:rsid w:val="00FD1FBA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D1FBA"/>
    <w:rPr>
      <w:rFonts w:ascii="Arial" w:hAnsi="Arial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FD1FB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A1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FB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1FB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1FB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1FBA"/>
    <w:pPr>
      <w:keepNext/>
      <w:widowControl w:val="0"/>
      <w:numPr>
        <w:ilvl w:val="2"/>
        <w:numId w:val="1"/>
      </w:numPr>
      <w:tabs>
        <w:tab w:val="left" w:pos="-936"/>
        <w:tab w:val="left" w:pos="-720"/>
        <w:tab w:val="left" w:pos="0"/>
        <w:tab w:val="left" w:pos="540"/>
        <w:tab w:val="left" w:pos="900"/>
        <w:tab w:val="left" w:pos="1440"/>
        <w:tab w:val="left" w:pos="1854"/>
        <w:tab w:val="left" w:pos="2880"/>
      </w:tabs>
      <w:suppressAutoHyphens/>
      <w:spacing w:after="46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1FB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D1FB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D1FB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D1FBA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D1FB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D1FB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1FBA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1FBA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1FBA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D1FBA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1FBA"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D1FBA"/>
    <w:rPr>
      <w:rFonts w:ascii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D1FBA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D1FBA"/>
    <w:rPr>
      <w:rFonts w:ascii="Times New Roman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D1FBA"/>
    <w:rPr>
      <w:rFonts w:ascii="Arial" w:hAnsi="Arial" w:cs="Arial"/>
      <w:lang w:val="en-US"/>
    </w:rPr>
  </w:style>
  <w:style w:type="paragraph" w:styleId="CommentText">
    <w:name w:val="annotation text"/>
    <w:basedOn w:val="Normal"/>
    <w:link w:val="CommentTextChar"/>
    <w:uiPriority w:val="99"/>
    <w:rsid w:val="00FD1FBA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D1FBA"/>
    <w:rPr>
      <w:rFonts w:ascii="Arial" w:hAnsi="Arial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FD1FB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A1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6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854</Words>
  <Characters>4197</Characters>
  <Application>Microsoft Office Word</Application>
  <DocSecurity>0</DocSecurity>
  <Lines>34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Indicators for Public Health In Ontario</vt:lpstr>
    </vt:vector>
  </TitlesOfParts>
  <Company>Hewlett-Packard Company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Indicators for Public Health In Ontario</dc:title>
  <dc:creator>bmosley</dc:creator>
  <cp:lastModifiedBy>hcuser</cp:lastModifiedBy>
  <cp:revision>5</cp:revision>
  <dcterms:created xsi:type="dcterms:W3CDTF">2014-05-15T20:10:00Z</dcterms:created>
  <dcterms:modified xsi:type="dcterms:W3CDTF">2014-05-20T17:19:00Z</dcterms:modified>
</cp:coreProperties>
</file>